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F51763" w:rsidR="00BB464D" w:rsidP="00BB464D" w:rsidRDefault="00BB464D" w14:paraId="5BDA1168" w14:textId="77777777">
      <w:pPr>
        <w:spacing w:after="0" w:line="360" w:lineRule="auto"/>
        <w:jc w:val="center"/>
        <w:rPr>
          <w:rFonts w:cs="Calibri"/>
          <w:b/>
          <w:sz w:val="24"/>
          <w:szCs w:val="24"/>
        </w:rPr>
      </w:pPr>
    </w:p>
    <w:p w:rsidRPr="00F51763" w:rsidR="00A63563" w:rsidP="00BB464D" w:rsidRDefault="00A63563" w14:paraId="791F0217" w14:textId="37FC0F0C">
      <w:pPr>
        <w:spacing w:after="0" w:line="360" w:lineRule="auto"/>
        <w:jc w:val="center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PROCESO </w:t>
      </w:r>
      <w:r w:rsidRPr="00F51763" w:rsidR="002E0F5A">
        <w:rPr>
          <w:rFonts w:cs="Calibri"/>
          <w:b/>
          <w:sz w:val="24"/>
          <w:szCs w:val="24"/>
        </w:rPr>
        <w:t>DE GESTIÓN DE</w:t>
      </w:r>
      <w:r w:rsidRPr="00F51763" w:rsidR="00B53D0D">
        <w:rPr>
          <w:rFonts w:cs="Calibri"/>
          <w:b/>
          <w:sz w:val="24"/>
          <w:szCs w:val="24"/>
        </w:rPr>
        <w:t xml:space="preserve"> FORMACIÓN PROFESIONAL INTEGRAL</w:t>
      </w:r>
    </w:p>
    <w:p w:rsidRPr="00F51763" w:rsidR="00A63563" w:rsidP="00BB464D" w:rsidRDefault="00A63563" w14:paraId="5E3BCBDD" w14:textId="74D77B8F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FORMATO </w:t>
      </w:r>
      <w:r w:rsidRPr="00F51763" w:rsidR="00B53D0D">
        <w:rPr>
          <w:rFonts w:cs="Calibri"/>
          <w:b/>
          <w:sz w:val="24"/>
          <w:szCs w:val="24"/>
        </w:rPr>
        <w:t>GUÍA DE APRENDIZAJE</w:t>
      </w:r>
    </w:p>
    <w:p w:rsidRPr="00F51763" w:rsidR="00BB464D" w:rsidP="00BB464D" w:rsidRDefault="00BB464D" w14:paraId="26976494" w14:textId="77777777">
      <w:pPr>
        <w:spacing w:after="0" w:line="360" w:lineRule="auto"/>
        <w:jc w:val="center"/>
        <w:rPr>
          <w:rFonts w:cs="Calibri"/>
          <w:b/>
          <w:color w:val="FF0000"/>
          <w:sz w:val="24"/>
          <w:szCs w:val="24"/>
        </w:rPr>
      </w:pPr>
    </w:p>
    <w:p w:rsidRPr="00F51763" w:rsidR="00B53D0D" w:rsidP="00033399" w:rsidRDefault="003605B2" w14:paraId="65322F1D" w14:textId="14AA6DF9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1. </w:t>
      </w:r>
      <w:r w:rsidRPr="00F51763" w:rsidR="00B53D0D">
        <w:rPr>
          <w:rFonts w:cs="Calibri"/>
          <w:b/>
          <w:sz w:val="24"/>
          <w:szCs w:val="24"/>
        </w:rPr>
        <w:t>IDENTIFICACIÓN DE LA GUIA DE APRENDIZAJE</w:t>
      </w:r>
    </w:p>
    <w:p w:rsidRPr="00F51763" w:rsidR="00B53D0D" w:rsidP="00413918" w:rsidRDefault="00B53D0D" w14:paraId="5146533C" w14:textId="6946ACE3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Denominación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Aplicación de la electrónica y robótica en proyectos de ciencia, tecnología e innovación</w:t>
      </w:r>
    </w:p>
    <w:p w:rsidRPr="00F51763" w:rsidR="00B53D0D" w:rsidP="00413918" w:rsidRDefault="00B53D0D" w14:paraId="11F40DA0" w14:textId="29E60C6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Código del Programa de Formación: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291901008</w:t>
      </w:r>
    </w:p>
    <w:p w:rsidRPr="00F51763" w:rsidR="00B53D0D" w:rsidP="00413918" w:rsidRDefault="00B53D0D" w14:paraId="5ABB6B05" w14:textId="4571BDB7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 xml:space="preserve">Nombre del Proyecto </w:t>
      </w:r>
      <w:r w:rsidRPr="00F51763" w:rsidR="00E54187">
        <w:rPr>
          <w:rFonts w:ascii="Calibri" w:hAnsi="Calibri" w:cs="Calibri"/>
          <w:sz w:val="24"/>
          <w:szCs w:val="24"/>
        </w:rPr>
        <w:t>Formativo</w:t>
      </w:r>
      <w:r w:rsidR="00900C32">
        <w:rPr>
          <w:rFonts w:ascii="Calibri" w:hAnsi="Calibri" w:cs="Calibri"/>
          <w:sz w:val="24"/>
          <w:szCs w:val="24"/>
        </w:rPr>
        <w:t xml:space="preserve">: </w:t>
      </w:r>
      <w:r w:rsidRPr="00900C32" w:rsidR="00900C32">
        <w:rPr>
          <w:rFonts w:ascii="Calibri" w:hAnsi="Calibri" w:cs="Calibri"/>
          <w:sz w:val="24"/>
          <w:szCs w:val="24"/>
        </w:rPr>
        <w:t>Plataforma Robótica Móvil Centinela</w:t>
      </w:r>
    </w:p>
    <w:p w:rsidRPr="00F51763" w:rsidR="00B53D0D" w:rsidP="00413918" w:rsidRDefault="00B53D0D" w14:paraId="63058BFC" w14:textId="0CB364F0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Fase del Proyecto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Análisis y Definición (PHVA: Planear)</w:t>
      </w:r>
    </w:p>
    <w:p w:rsidRPr="00F51763" w:rsidR="00B53D0D" w:rsidP="00413918" w:rsidRDefault="00B53D0D" w14:paraId="66D83556" w14:textId="65CF1BE1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Actividad de Proyecto</w:t>
      </w:r>
      <w:r w:rsidRPr="00F51763" w:rsidR="00E54187">
        <w:rPr>
          <w:rFonts w:ascii="Calibri" w:hAnsi="Calibri" w:cs="Calibri"/>
          <w:sz w:val="24"/>
          <w:szCs w:val="24"/>
        </w:rPr>
        <w:t xml:space="preserve"> </w:t>
      </w:r>
      <w:r w:rsidRPr="00F51763" w:rsidR="5A7EFF2D">
        <w:rPr>
          <w:rFonts w:ascii="Calibri" w:hAnsi="Calibri" w:cs="Calibri"/>
          <w:sz w:val="24"/>
          <w:szCs w:val="24"/>
        </w:rPr>
        <w:t>Formativo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I-1 Realizar diagnóstico inicial y acuerdos de trabajo seguro (incluye EPP y LiPo)</w:t>
      </w:r>
    </w:p>
    <w:p w:rsidRPr="00F51763" w:rsidR="00B53D0D" w:rsidP="00413918" w:rsidRDefault="00B53D0D" w14:paraId="0F830893" w14:textId="3B9F4D5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Competencia</w:t>
      </w:r>
      <w:r w:rsidRPr="00F51763" w:rsidR="00F51763">
        <w:rPr>
          <w:rFonts w:ascii="Calibri" w:hAnsi="Calibri" w:cs="Calibri"/>
          <w:sz w:val="24"/>
          <w:szCs w:val="24"/>
        </w:rPr>
        <w:t>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DISEÑAR CIRCUITOS ELECTRÓNICOS SEGÚN ESPECIFICACIONES TÉCNICAS</w:t>
      </w:r>
    </w:p>
    <w:p w:rsidRPr="00F51763" w:rsidR="00B53D0D" w:rsidP="00413918" w:rsidRDefault="00B53D0D" w14:paraId="30ECAB32" w14:textId="7719ED8E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Resultados de Aprendizaje:</w:t>
      </w:r>
      <w:r w:rsidR="00900C32">
        <w:rPr>
          <w:rFonts w:ascii="Calibri" w:hAnsi="Calibri" w:cs="Calibri"/>
          <w:sz w:val="24"/>
          <w:szCs w:val="24"/>
        </w:rPr>
        <w:t xml:space="preserve"> </w:t>
      </w:r>
      <w:r w:rsidRPr="00900C32" w:rsidR="00900C32">
        <w:rPr>
          <w:rFonts w:ascii="Calibri" w:hAnsi="Calibri" w:cs="Calibri"/>
          <w:sz w:val="24"/>
          <w:szCs w:val="24"/>
        </w:rPr>
        <w:t>RA01 (Definir La Solución Tecnológica Del Prototipo A Escala Según Metodologías Establecidas.</w:t>
      </w:r>
    </w:p>
    <w:p w:rsidR="00F51763" w:rsidP="00413918" w:rsidRDefault="00B53D0D" w14:paraId="2F477666" w14:textId="62F6CC0B">
      <w:pPr>
        <w:pStyle w:val="Prrafodelista"/>
        <w:numPr>
          <w:ilvl w:val="0"/>
          <w:numId w:val="2"/>
        </w:numPr>
        <w:spacing w:line="360" w:lineRule="auto"/>
        <w:jc w:val="both"/>
        <w:rPr>
          <w:rFonts w:ascii="Calibri" w:hAnsi="Calibri" w:cs="Calibri"/>
          <w:sz w:val="24"/>
          <w:szCs w:val="24"/>
        </w:rPr>
      </w:pPr>
      <w:r w:rsidRPr="00F51763">
        <w:rPr>
          <w:rFonts w:ascii="Calibri" w:hAnsi="Calibri" w:cs="Calibri"/>
          <w:sz w:val="24"/>
          <w:szCs w:val="24"/>
        </w:rPr>
        <w:t>Duración de la Guía</w:t>
      </w:r>
      <w:r w:rsidRPr="00F51763" w:rsidR="005E2F69">
        <w:rPr>
          <w:rFonts w:ascii="Calibri" w:hAnsi="Calibri" w:cs="Calibri"/>
          <w:sz w:val="24"/>
          <w:szCs w:val="24"/>
        </w:rPr>
        <w:t xml:space="preserve"> de Aprendizaje</w:t>
      </w:r>
      <w:r w:rsidRPr="00F51763" w:rsidR="00F51763">
        <w:rPr>
          <w:rFonts w:ascii="Calibri" w:hAnsi="Calibri" w:cs="Calibri"/>
          <w:sz w:val="24"/>
          <w:szCs w:val="24"/>
        </w:rPr>
        <w:t xml:space="preserve"> (horas):</w:t>
      </w:r>
      <w:r w:rsidR="00900C32">
        <w:rPr>
          <w:rFonts w:ascii="Calibri" w:hAnsi="Calibri" w:cs="Calibri"/>
          <w:sz w:val="24"/>
          <w:szCs w:val="24"/>
        </w:rPr>
        <w:t xml:space="preserve"> 2h trabajo directo</w:t>
      </w:r>
    </w:p>
    <w:p w:rsidR="00B53D0D" w:rsidP="009448E8" w:rsidRDefault="00B53D0D" w14:paraId="6395F881" w14:textId="0CF25195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2. PRESENTACIÓN</w:t>
      </w:r>
    </w:p>
    <w:p w:rsidR="00900C32" w:rsidP="00900C32" w:rsidRDefault="00900C32" w14:paraId="096E7F21" w14:textId="77777777">
      <w:pPr>
        <w:spacing w:line="360" w:lineRule="auto"/>
        <w:ind w:left="360"/>
        <w:jc w:val="both"/>
        <w:rPr>
          <w:rFonts w:cs="Calibri"/>
          <w:sz w:val="24"/>
          <w:szCs w:val="24"/>
        </w:rPr>
      </w:pPr>
      <w:r w:rsidRPr="00900C32">
        <w:rPr>
          <w:rFonts w:cs="Calibri"/>
          <w:sz w:val="24"/>
          <w:szCs w:val="24"/>
        </w:rPr>
        <w:t xml:space="preserve">En el proyecto </w:t>
      </w:r>
      <w:r w:rsidRPr="00900C32">
        <w:rPr>
          <w:rFonts w:cs="Calibri"/>
          <w:b/>
          <w:bCs/>
          <w:sz w:val="24"/>
          <w:szCs w:val="24"/>
        </w:rPr>
        <w:t>Centinela</w:t>
      </w:r>
      <w:r w:rsidRPr="00900C32">
        <w:rPr>
          <w:rFonts w:cs="Calibri"/>
          <w:sz w:val="24"/>
          <w:szCs w:val="24"/>
        </w:rPr>
        <w:t xml:space="preserve">, la seguridad no es un requisito “administrativo”: es una </w:t>
      </w:r>
      <w:r w:rsidRPr="00900C32">
        <w:rPr>
          <w:rFonts w:cs="Calibri"/>
          <w:b/>
          <w:bCs/>
          <w:sz w:val="24"/>
          <w:szCs w:val="24"/>
        </w:rPr>
        <w:t>condición técnica</w:t>
      </w:r>
      <w:r w:rsidRPr="00900C32">
        <w:rPr>
          <w:rFonts w:cs="Calibri"/>
          <w:sz w:val="24"/>
          <w:szCs w:val="24"/>
        </w:rPr>
        <w:t xml:space="preserve"> para poder construir, probar y validar un robot de manera repetible.</w:t>
      </w:r>
    </w:p>
    <w:p w:rsidRPr="00900C32" w:rsidR="00F51763" w:rsidP="00900C32" w:rsidRDefault="00900C32" w14:paraId="414C0501" w14:textId="42E940FA">
      <w:pPr>
        <w:spacing w:line="360" w:lineRule="auto"/>
        <w:ind w:left="360"/>
        <w:jc w:val="both"/>
        <w:rPr>
          <w:rFonts w:cs="Calibri"/>
          <w:sz w:val="24"/>
          <w:szCs w:val="24"/>
          <w:lang w:val="es-MX"/>
        </w:rPr>
      </w:pPr>
      <w:r w:rsidRPr="00900C32">
        <w:rPr>
          <w:rFonts w:cs="Calibri"/>
          <w:sz w:val="24"/>
          <w:szCs w:val="24"/>
        </w:rPr>
        <w:t xml:space="preserve">Hoy el equipo establece el estándar de trabajo: </w:t>
      </w:r>
      <w:r w:rsidRPr="00900C32">
        <w:rPr>
          <w:rFonts w:cs="Calibri"/>
          <w:b/>
          <w:bCs/>
          <w:sz w:val="24"/>
          <w:szCs w:val="24"/>
        </w:rPr>
        <w:t>EPP</w:t>
      </w:r>
      <w:r w:rsidRPr="00900C32">
        <w:rPr>
          <w:rFonts w:cs="Calibri"/>
          <w:sz w:val="24"/>
          <w:szCs w:val="24"/>
        </w:rPr>
        <w:t xml:space="preserve">, </w:t>
      </w:r>
      <w:r w:rsidRPr="00900C32">
        <w:rPr>
          <w:rFonts w:cs="Calibri"/>
          <w:b/>
          <w:bCs/>
          <w:sz w:val="24"/>
          <w:szCs w:val="24"/>
        </w:rPr>
        <w:t>zona LiPo</w:t>
      </w:r>
      <w:r w:rsidRPr="00900C32">
        <w:rPr>
          <w:rFonts w:cs="Calibri"/>
          <w:sz w:val="24"/>
          <w:szCs w:val="24"/>
        </w:rPr>
        <w:t xml:space="preserve">, </w:t>
      </w:r>
      <w:r w:rsidRPr="00900C32">
        <w:rPr>
          <w:rFonts w:cs="Calibri"/>
          <w:b/>
          <w:bCs/>
          <w:sz w:val="24"/>
          <w:szCs w:val="24"/>
        </w:rPr>
        <w:t xml:space="preserve">control de voltaje con </w:t>
      </w:r>
      <w:proofErr w:type="spellStart"/>
      <w:r w:rsidRPr="00900C32">
        <w:rPr>
          <w:rFonts w:cs="Calibri"/>
          <w:b/>
          <w:bCs/>
          <w:sz w:val="24"/>
          <w:szCs w:val="24"/>
        </w:rPr>
        <w:t>buzzer</w:t>
      </w:r>
      <w:proofErr w:type="spellEnd"/>
      <w:r w:rsidRPr="00900C32">
        <w:rPr>
          <w:rFonts w:cs="Calibri"/>
          <w:sz w:val="24"/>
          <w:szCs w:val="24"/>
        </w:rPr>
        <w:t>, rutinas de orden, y reglas de evidencia (bitácora + Drive).</w:t>
      </w:r>
      <w:r w:rsidRPr="00900C32">
        <w:rPr>
          <w:rFonts w:cs="Calibri"/>
          <w:sz w:val="24"/>
          <w:szCs w:val="24"/>
        </w:rPr>
        <w:br/>
      </w:r>
      <w:r w:rsidRPr="00900C32">
        <w:rPr>
          <w:rFonts w:cs="Calibri"/>
          <w:sz w:val="24"/>
          <w:szCs w:val="24"/>
        </w:rPr>
        <w:t>Un equipo que domina esto evita fallas, reduce daños, y acelera el aprendizaje en todas las fases siguientes</w:t>
      </w:r>
      <w:r>
        <w:t>.</w:t>
      </w:r>
      <w:r w:rsidRPr="00900C32" w:rsidR="00F51763">
        <w:rPr>
          <w:rFonts w:cs="Calibri"/>
          <w:sz w:val="24"/>
          <w:szCs w:val="24"/>
          <w:lang w:val="es-MX"/>
        </w:rPr>
        <w:br w:type="page"/>
      </w:r>
    </w:p>
    <w:p w:rsidR="009448E8" w:rsidP="00033399" w:rsidRDefault="009448E8" w14:paraId="04DB577D" w14:textId="777777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</w:p>
    <w:p w:rsidRPr="00F51763" w:rsidR="00B53D0D" w:rsidP="00033399" w:rsidRDefault="00B53D0D" w14:paraId="05E7627C" w14:textId="63E93677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sz w:val="24"/>
          <w:szCs w:val="24"/>
          <w:lang w:val="es-MX"/>
        </w:rPr>
      </w:pPr>
      <w:r w:rsidRPr="00F51763">
        <w:rPr>
          <w:rFonts w:cs="Calibri"/>
          <w:b/>
          <w:sz w:val="24"/>
          <w:szCs w:val="24"/>
          <w:lang w:val="es-MX"/>
        </w:rPr>
        <w:t>3.  FORMULACIÓN DE LAS ACTIVIDADES DE APRENDIZAJE</w:t>
      </w:r>
    </w:p>
    <w:p w:rsidRPr="00A560ED" w:rsidR="006429BF" w:rsidP="006429BF" w:rsidRDefault="006429BF" w14:paraId="6E08EEED" w14:textId="77777777">
      <w:pPr>
        <w:pStyle w:val="Ttulo3"/>
        <w:rPr>
          <w:rFonts w:ascii="Calibri" w:hAnsi="Calibri" w:cs="Calibri"/>
          <w:sz w:val="24"/>
          <w:szCs w:val="24"/>
        </w:rPr>
      </w:pPr>
      <w:r w:rsidRPr="00A560ED">
        <w:rPr>
          <w:rFonts w:ascii="Calibri" w:hAnsi="Calibri" w:cs="Calibri"/>
          <w:sz w:val="24"/>
          <w:szCs w:val="24"/>
        </w:rPr>
        <w:t xml:space="preserve">Activador cognitivo gráfico (10 min): </w:t>
      </w:r>
      <w:r w:rsidRPr="00A560ED">
        <w:rPr>
          <w:rStyle w:val="Textoennegrita"/>
          <w:rFonts w:ascii="Calibri" w:hAnsi="Calibri" w:cs="Calibri"/>
          <w:b/>
          <w:bCs/>
          <w:sz w:val="24"/>
          <w:szCs w:val="24"/>
        </w:rPr>
        <w:t>“Ranking de Riesgo: del 1 (más peligroso) al 6 (menos peligroso)”</w:t>
      </w:r>
    </w:p>
    <w:p w:rsidRPr="00A560ED" w:rsidR="006429BF" w:rsidP="006429BF" w:rsidRDefault="006429BF" w14:paraId="67C2DF2C" w14:textId="77777777">
      <w:pPr>
        <w:pStyle w:val="NormalWeb"/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Materiales (por equipo):</w:t>
      </w:r>
    </w:p>
    <w:p w:rsidRPr="00A560ED" w:rsidR="006429BF" w:rsidP="00413918" w:rsidRDefault="006429BF" w14:paraId="39F89C89" w14:textId="77777777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1 hoja A4 (o la bitácora misma)</w:t>
      </w:r>
    </w:p>
    <w:p w:rsidRPr="00A560ED" w:rsidR="006429BF" w:rsidP="00413918" w:rsidRDefault="006429BF" w14:paraId="119A0FC9" w14:textId="2A5B057D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6 tarjetas/viñetas</w:t>
      </w:r>
      <w:r w:rsidR="00187A70">
        <w:rPr>
          <w:rFonts w:ascii="Calibri" w:hAnsi="Calibri" w:cs="Calibri"/>
        </w:rPr>
        <w:t xml:space="preserve">: </w:t>
      </w:r>
      <w:hyperlink w:history="1" r:id="rId11">
        <w:proofErr w:type="spellStart"/>
        <w:r w:rsidRPr="00187A70" w:rsidR="00187A70">
          <w:rPr>
            <w:rStyle w:val="Hipervnculo"/>
            <w:rFonts w:ascii="Calibri" w:hAnsi="Calibri" w:cs="Calibri"/>
          </w:rPr>
          <w:t>Presetacion</w:t>
        </w:r>
        <w:proofErr w:type="spellEnd"/>
        <w:r w:rsidRPr="00187A70" w:rsidR="00187A70">
          <w:rPr>
            <w:rStyle w:val="Hipervnculo"/>
            <w:rFonts w:ascii="Calibri" w:hAnsi="Calibri" w:cs="Calibri"/>
          </w:rPr>
          <w:t xml:space="preserve"> Activadores Cognitivos</w:t>
        </w:r>
      </w:hyperlink>
    </w:p>
    <w:p w:rsidRPr="00A560ED" w:rsidR="006429BF" w:rsidP="00413918" w:rsidRDefault="006429BF" w14:paraId="5E5C4797" w14:textId="77777777">
      <w:pPr>
        <w:pStyle w:val="NormalWeb"/>
        <w:numPr>
          <w:ilvl w:val="0"/>
          <w:numId w:val="13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Marcador/lápiz</w:t>
      </w:r>
    </w:p>
    <w:p w:rsidRPr="00A560ED" w:rsidR="006429BF" w:rsidP="006429BF" w:rsidRDefault="006429BF" w14:paraId="15336731" w14:textId="77777777">
      <w:pPr>
        <w:pStyle w:val="NormalWeb"/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Cómo se hace (pasos):</w:t>
      </w:r>
    </w:p>
    <w:p w:rsidRPr="00A560ED" w:rsidR="006429BF" w:rsidP="00413918" w:rsidRDefault="006429BF" w14:paraId="700A7586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 xml:space="preserve">El facilitador muestra (o entrega) </w:t>
      </w:r>
      <w:r w:rsidRPr="00A560ED">
        <w:rPr>
          <w:rStyle w:val="Textoennegrita"/>
          <w:rFonts w:ascii="Calibri" w:hAnsi="Calibri" w:cs="Calibri"/>
        </w:rPr>
        <w:t>6 situaciones</w:t>
      </w:r>
      <w:r w:rsidRPr="00A560ED">
        <w:rPr>
          <w:rFonts w:ascii="Calibri" w:hAnsi="Calibri" w:cs="Calibri"/>
        </w:rPr>
        <w:t xml:space="preserve"> ilustradas.</w:t>
      </w:r>
    </w:p>
    <w:p w:rsidRPr="00A560ED" w:rsidR="006429BF" w:rsidP="00413918" w:rsidRDefault="006429BF" w14:paraId="5C4B94C2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 xml:space="preserve">En 3 minutos, el equipo las ordena de </w:t>
      </w:r>
      <w:r w:rsidRPr="00A560ED">
        <w:rPr>
          <w:rStyle w:val="Textoennegrita"/>
          <w:rFonts w:ascii="Calibri" w:hAnsi="Calibri" w:cs="Calibri"/>
        </w:rPr>
        <w:t>más peligroso a menos peligroso</w:t>
      </w:r>
      <w:r w:rsidRPr="00A560ED">
        <w:rPr>
          <w:rFonts w:ascii="Calibri" w:hAnsi="Calibri" w:cs="Calibri"/>
        </w:rPr>
        <w:t xml:space="preserve"> (1–6).</w:t>
      </w:r>
    </w:p>
    <w:p w:rsidRPr="00A560ED" w:rsidR="006429BF" w:rsidP="00413918" w:rsidRDefault="006429BF" w14:paraId="5A96B2B6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 xml:space="preserve">En 4 minutos, escriben para </w:t>
      </w:r>
      <w:proofErr w:type="gramStart"/>
      <w:r w:rsidRPr="00A560ED">
        <w:rPr>
          <w:rFonts w:ascii="Calibri" w:hAnsi="Calibri" w:cs="Calibri"/>
        </w:rPr>
        <w:t xml:space="preserve">los </w:t>
      </w:r>
      <w:r w:rsidRPr="00A560ED">
        <w:rPr>
          <w:rStyle w:val="Textoennegrita"/>
          <w:rFonts w:ascii="Calibri" w:hAnsi="Calibri" w:cs="Calibri"/>
        </w:rPr>
        <w:t>top</w:t>
      </w:r>
      <w:proofErr w:type="gramEnd"/>
      <w:r w:rsidRPr="00A560ED">
        <w:rPr>
          <w:rStyle w:val="Textoennegrita"/>
          <w:rFonts w:ascii="Calibri" w:hAnsi="Calibri" w:cs="Calibri"/>
        </w:rPr>
        <w:t xml:space="preserve"> 3</w:t>
      </w:r>
      <w:r w:rsidRPr="00A560ED">
        <w:rPr>
          <w:rFonts w:ascii="Calibri" w:hAnsi="Calibri" w:cs="Calibri"/>
        </w:rPr>
        <w:t>:</w:t>
      </w:r>
    </w:p>
    <w:p w:rsidRPr="00A560ED" w:rsidR="006429BF" w:rsidP="00413918" w:rsidRDefault="006429BF" w14:paraId="6252E0F5" w14:textId="77777777">
      <w:pPr>
        <w:pStyle w:val="NormalWeb"/>
        <w:numPr>
          <w:ilvl w:val="1"/>
          <w:numId w:val="14"/>
        </w:numPr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Riesgo</w:t>
      </w:r>
      <w:r w:rsidRPr="00A560ED">
        <w:rPr>
          <w:rFonts w:ascii="Calibri" w:hAnsi="Calibri" w:cs="Calibri"/>
        </w:rPr>
        <w:t xml:space="preserve"> (qué puede pasar)</w:t>
      </w:r>
    </w:p>
    <w:p w:rsidRPr="00A560ED" w:rsidR="006429BF" w:rsidP="00413918" w:rsidRDefault="006429BF" w14:paraId="208D05FA" w14:textId="77777777">
      <w:pPr>
        <w:pStyle w:val="NormalWeb"/>
        <w:numPr>
          <w:ilvl w:val="1"/>
          <w:numId w:val="14"/>
        </w:numPr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Acción inmediata</w:t>
      </w:r>
      <w:r w:rsidRPr="00A560ED">
        <w:rPr>
          <w:rFonts w:ascii="Calibri" w:hAnsi="Calibri" w:cs="Calibri"/>
        </w:rPr>
        <w:t xml:space="preserve"> (qué hago ya)</w:t>
      </w:r>
    </w:p>
    <w:p w:rsidRPr="00A560ED" w:rsidR="006429BF" w:rsidP="00413918" w:rsidRDefault="006429BF" w14:paraId="5D2AFBAB" w14:textId="77777777">
      <w:pPr>
        <w:pStyle w:val="NormalWeb"/>
        <w:numPr>
          <w:ilvl w:val="0"/>
          <w:numId w:val="14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En 3 minutos, se hace socialización rápida: 2 equipos comparten su top 3.</w:t>
      </w:r>
    </w:p>
    <w:p w:rsidR="00A560ED" w:rsidP="006429BF" w:rsidRDefault="006429BF" w14:paraId="795422E0" w14:textId="24154EFF">
      <w:pPr>
        <w:pStyle w:val="NormalWeb"/>
        <w:rPr>
          <w:rStyle w:val="Textoennegrita"/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 xml:space="preserve">Las 6 situaciones </w:t>
      </w:r>
    </w:p>
    <w:p w:rsidR="00A560ED" w:rsidP="00413918" w:rsidRDefault="006429BF" w14:paraId="288912D2" w14:textId="22FD346B">
      <w:pPr>
        <w:pStyle w:val="NormalWeb"/>
        <w:numPr>
          <w:ilvl w:val="0"/>
          <w:numId w:val="17"/>
        </w:numPr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LiPo 2S conectada al revés</w:t>
      </w:r>
      <w:r w:rsidRPr="00A560ED">
        <w:rPr>
          <w:rFonts w:ascii="Calibri" w:hAnsi="Calibri" w:cs="Calibri"/>
        </w:rPr>
        <w:t xml:space="preserve"> (polaridad invertida)</w:t>
      </w:r>
    </w:p>
    <w:p w:rsidR="00A560ED" w:rsidP="00413918" w:rsidRDefault="006429BF" w14:paraId="0CB1C34D" w14:textId="44B84EAB">
      <w:pPr>
        <w:pStyle w:val="NormalWeb"/>
        <w:numPr>
          <w:ilvl w:val="0"/>
          <w:numId w:val="17"/>
        </w:numPr>
        <w:rPr>
          <w:rStyle w:val="Textoennegrita"/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Cables pelados tocándose / corto circuito</w:t>
      </w:r>
    </w:p>
    <w:p w:rsidR="00A560ED" w:rsidP="00413918" w:rsidRDefault="006429BF" w14:paraId="5A1D7AD8" w14:textId="6DAED44E">
      <w:pPr>
        <w:pStyle w:val="NormalWeb"/>
        <w:numPr>
          <w:ilvl w:val="0"/>
          <w:numId w:val="17"/>
        </w:numPr>
        <w:rPr>
          <w:rStyle w:val="Textoennegrita"/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Batería abultada o caliente</w:t>
      </w:r>
    </w:p>
    <w:p w:rsidR="00A560ED" w:rsidP="00413918" w:rsidRDefault="006429BF" w14:paraId="534F4CDA" w14:textId="67139A89">
      <w:pPr>
        <w:pStyle w:val="NormalWeb"/>
        <w:numPr>
          <w:ilvl w:val="0"/>
          <w:numId w:val="17"/>
        </w:numPr>
        <w:rPr>
          <w:rStyle w:val="Textoennegrita"/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Conectar/desconectar con manos húmedas o cerca de líquidos</w:t>
      </w:r>
    </w:p>
    <w:p w:rsidR="00A560ED" w:rsidP="00413918" w:rsidRDefault="006429BF" w14:paraId="67324B3B" w14:textId="761C70AE">
      <w:pPr>
        <w:pStyle w:val="NormalWeb"/>
        <w:numPr>
          <w:ilvl w:val="0"/>
          <w:numId w:val="17"/>
        </w:numPr>
        <w:rPr>
          <w:rStyle w:val="Textoennegrita"/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Medir voltaje en rango incorrecto del multímetro (o puntas mal puestas)</w:t>
      </w:r>
    </w:p>
    <w:p w:rsidRPr="00A560ED" w:rsidR="006429BF" w:rsidP="00413918" w:rsidRDefault="006429BF" w14:paraId="5505C3A2" w14:textId="3C1BA72A">
      <w:pPr>
        <w:pStyle w:val="NormalWeb"/>
        <w:numPr>
          <w:ilvl w:val="0"/>
          <w:numId w:val="17"/>
        </w:numPr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Cables sueltos cerca de ruedas/motores (se enredan y se rompen)</w:t>
      </w:r>
    </w:p>
    <w:p w:rsidRPr="00A560ED" w:rsidR="006429BF" w:rsidP="006429BF" w:rsidRDefault="006429BF" w14:paraId="7C791518" w14:textId="77777777">
      <w:pPr>
        <w:pStyle w:val="NormalWeb"/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Criterio “Hecho cuando” del activador:</w:t>
      </w:r>
    </w:p>
    <w:p w:rsidRPr="00A560ED" w:rsidR="006429BF" w:rsidP="00413918" w:rsidRDefault="006429BF" w14:paraId="4C2B4097" w14:textId="77777777">
      <w:pPr>
        <w:pStyle w:val="NormalWeb"/>
        <w:numPr>
          <w:ilvl w:val="0"/>
          <w:numId w:val="15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El equipo entrega ranking 1–6 y define correctamente acciones inmediatas para los 3 riesgos mayores.</w:t>
      </w:r>
    </w:p>
    <w:p w:rsidRPr="00A560ED" w:rsidR="006429BF" w:rsidP="006429BF" w:rsidRDefault="006429BF" w14:paraId="3259B8E6" w14:textId="77777777">
      <w:pPr>
        <w:pStyle w:val="NormalWeb"/>
        <w:rPr>
          <w:rFonts w:ascii="Calibri" w:hAnsi="Calibri" w:cs="Calibri"/>
        </w:rPr>
      </w:pPr>
      <w:r w:rsidRPr="00A560ED">
        <w:rPr>
          <w:rStyle w:val="Textoennegrita"/>
          <w:rFonts w:ascii="Calibri" w:hAnsi="Calibri" w:cs="Calibri"/>
        </w:rPr>
        <w:t>Evaluación formativa rápida (sin nota aún):</w:t>
      </w:r>
    </w:p>
    <w:p w:rsidRPr="00A560ED" w:rsidR="006429BF" w:rsidP="00413918" w:rsidRDefault="006429BF" w14:paraId="37171371" w14:textId="77777777">
      <w:pPr>
        <w:pStyle w:val="NormalWeb"/>
        <w:numPr>
          <w:ilvl w:val="0"/>
          <w:numId w:val="16"/>
        </w:numPr>
        <w:rPr>
          <w:rFonts w:ascii="Calibri" w:hAnsi="Calibri" w:cs="Calibri"/>
        </w:rPr>
      </w:pPr>
      <w:r w:rsidRPr="00A560ED">
        <w:rPr>
          <w:rFonts w:ascii="Calibri" w:hAnsi="Calibri" w:cs="Calibri"/>
        </w:rPr>
        <w:t>El facilitador detecta si hay errores críticos (ej.: minimizan polaridad invertida o batería abultada).</w:t>
      </w:r>
    </w:p>
    <w:p w:rsidRPr="00F51763" w:rsidR="00172F63" w:rsidP="00CC084F" w:rsidRDefault="00FE7202" w14:paraId="7D9E4CD0" w14:textId="6547130F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bCs/>
          <w:sz w:val="24"/>
          <w:szCs w:val="24"/>
          <w:lang w:val="es-MX"/>
        </w:rPr>
      </w:pPr>
      <w:r w:rsidRPr="00F51763">
        <w:rPr>
          <w:rFonts w:cs="Calibri"/>
          <w:b/>
          <w:bCs/>
          <w:sz w:val="24"/>
          <w:szCs w:val="24"/>
          <w:lang w:val="es-MX"/>
        </w:rPr>
        <w:t xml:space="preserve">3.1 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Actividades de refle</w:t>
      </w:r>
      <w:r w:rsidRPr="00F51763" w:rsidR="007553B0">
        <w:rPr>
          <w:rFonts w:cs="Calibri"/>
          <w:b/>
          <w:bCs/>
          <w:sz w:val="24"/>
          <w:szCs w:val="24"/>
          <w:lang w:val="es-MX"/>
        </w:rPr>
        <w:t>xi</w:t>
      </w:r>
      <w:r w:rsidRPr="00F51763" w:rsidR="008D7773">
        <w:rPr>
          <w:rFonts w:cs="Calibri"/>
          <w:b/>
          <w:bCs/>
          <w:sz w:val="24"/>
          <w:szCs w:val="24"/>
          <w:lang w:val="es-MX"/>
        </w:rPr>
        <w:t>ón inicial</w:t>
      </w:r>
      <w:r w:rsidRPr="00F51763" w:rsidR="003630EC">
        <w:rPr>
          <w:rFonts w:cs="Calibri"/>
          <w:b/>
          <w:bCs/>
          <w:sz w:val="24"/>
          <w:szCs w:val="24"/>
          <w:lang w:val="es-MX"/>
        </w:rPr>
        <w:t>:</w:t>
      </w:r>
    </w:p>
    <w:p w:rsidRPr="00900C32" w:rsidR="00900C32" w:rsidP="00900C32" w:rsidRDefault="00900C32" w14:paraId="6627DC31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Acuerdos rápidos (5 min):</w:t>
      </w:r>
      <w:r w:rsidRPr="00900C32">
        <w:rPr>
          <w:rFonts w:eastAsia="Times New Roman" w:cs="Calibri"/>
          <w:sz w:val="24"/>
          <w:szCs w:val="24"/>
          <w:lang w:eastAsia="es-CO"/>
        </w:rPr>
        <w:br/>
      </w:r>
      <w:r w:rsidRPr="00900C32">
        <w:rPr>
          <w:rFonts w:eastAsia="Times New Roman" w:cs="Calibri"/>
          <w:sz w:val="24"/>
          <w:szCs w:val="24"/>
          <w:lang w:eastAsia="es-CO"/>
        </w:rPr>
        <w:t>El facilitador presenta 5 reglas “no negociables” del ambiente (versión corta):</w:t>
      </w:r>
    </w:p>
    <w:p w:rsidRPr="00900C32" w:rsidR="00900C32" w:rsidP="00413918" w:rsidRDefault="00900C32" w14:paraId="22374295" w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>EPP completo cuando se suelda o se corta.</w:t>
      </w:r>
    </w:p>
    <w:p w:rsidRPr="00900C32" w:rsidR="00900C32" w:rsidP="00413918" w:rsidRDefault="00900C32" w14:paraId="3D020E7E" w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Zona LiPo obligatoria</w:t>
      </w:r>
      <w:r w:rsidRPr="00900C32">
        <w:rPr>
          <w:rFonts w:eastAsia="Times New Roman" w:cs="Calibri"/>
          <w:sz w:val="24"/>
          <w:szCs w:val="24"/>
          <w:lang w:eastAsia="es-CO"/>
        </w:rPr>
        <w:t>: cargar/guardar/manipular baterías solo allí.</w:t>
      </w:r>
    </w:p>
    <w:p w:rsidRPr="00900C32" w:rsidR="00900C32" w:rsidP="00413918" w:rsidRDefault="00900C32" w14:paraId="12F2D2BD" w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 xml:space="preserve">Antes de energizar: </w:t>
      </w:r>
      <w:proofErr w:type="spellStart"/>
      <w:r w:rsidRPr="00900C32">
        <w:rPr>
          <w:rFonts w:eastAsia="Times New Roman" w:cs="Calibri"/>
          <w:sz w:val="24"/>
          <w:szCs w:val="24"/>
          <w:lang w:eastAsia="es-CO"/>
        </w:rPr>
        <w:t>checklist</w:t>
      </w:r>
      <w:proofErr w:type="spellEnd"/>
      <w:r w:rsidRPr="00900C32">
        <w:rPr>
          <w:rFonts w:eastAsia="Times New Roman" w:cs="Calibri"/>
          <w:sz w:val="24"/>
          <w:szCs w:val="24"/>
          <w:lang w:eastAsia="es-CO"/>
        </w:rPr>
        <w:t xml:space="preserve"> mínimo (polaridad, GND común, cables firmes).</w:t>
      </w:r>
    </w:p>
    <w:p w:rsidRPr="00900C32" w:rsidR="00900C32" w:rsidP="00413918" w:rsidRDefault="00900C32" w14:paraId="088B63C5" w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>“Stop” mental: si algo huele raro, calienta o suena extraño → cortar energía.</w:t>
      </w:r>
    </w:p>
    <w:p w:rsidRPr="00900C32" w:rsidR="00900C32" w:rsidP="00413918" w:rsidRDefault="00900C32" w14:paraId="667F3E80" w14:textId="77777777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>Evidencia mínima por sesión: bitácora + Drive.</w:t>
      </w:r>
    </w:p>
    <w:p w:rsidR="00F51763" w:rsidRDefault="00F51763" w14:paraId="6E14D626" w14:textId="5BCF286A">
      <w:pPr>
        <w:spacing w:after="0" w:line="240" w:lineRule="auto"/>
        <w:rPr>
          <w:rFonts w:eastAsia="Arial" w:cs="Calibri"/>
          <w:bCs/>
        </w:rPr>
      </w:pPr>
    </w:p>
    <w:p w:rsidRPr="00F51763" w:rsidR="00451A05" w:rsidP="00451A05" w:rsidRDefault="00FE7202" w14:paraId="28E1A594" w14:textId="2130B380">
      <w:pPr>
        <w:pStyle w:val="Default"/>
        <w:spacing w:line="360" w:lineRule="auto"/>
        <w:jc w:val="both"/>
        <w:rPr>
          <w:rFonts w:ascii="Calibri" w:hAnsi="Calibri" w:cs="Calibri"/>
          <w:b/>
          <w:bCs/>
        </w:rPr>
      </w:pPr>
      <w:r w:rsidRPr="00F51763">
        <w:rPr>
          <w:rFonts w:ascii="Calibri" w:hAnsi="Calibri" w:cs="Calibri"/>
          <w:b/>
          <w:bCs/>
        </w:rPr>
        <w:t xml:space="preserve">3.2 </w:t>
      </w:r>
      <w:r w:rsidRPr="00F51763" w:rsidR="00451A05">
        <w:rPr>
          <w:rFonts w:ascii="Calibri" w:hAnsi="Calibri" w:cs="Calibri"/>
          <w:b/>
          <w:bCs/>
        </w:rPr>
        <w:t xml:space="preserve">Actividades de </w:t>
      </w:r>
      <w:r w:rsidRPr="00F51763" w:rsidR="00BA649D">
        <w:rPr>
          <w:rFonts w:ascii="Calibri" w:hAnsi="Calibri" w:cs="Calibri"/>
          <w:b/>
          <w:bCs/>
        </w:rPr>
        <w:t xml:space="preserve">contextualización e identificación de </w:t>
      </w:r>
      <w:r w:rsidRPr="00F51763" w:rsidR="0E399CB2">
        <w:rPr>
          <w:rFonts w:ascii="Calibri" w:hAnsi="Calibri" w:cs="Calibri"/>
          <w:b/>
          <w:bCs/>
        </w:rPr>
        <w:t>conocimientos</w:t>
      </w:r>
      <w:r w:rsidRPr="00F51763" w:rsidR="00BA649D">
        <w:rPr>
          <w:rFonts w:ascii="Calibri" w:hAnsi="Calibri" w:cs="Calibri"/>
          <w:b/>
          <w:bCs/>
        </w:rPr>
        <w:t xml:space="preserve"> necesarios para el aprendizaje:</w:t>
      </w:r>
    </w:p>
    <w:p w:rsidRPr="00900C32" w:rsidR="00900C32" w:rsidP="00900C32" w:rsidRDefault="00900C32" w14:paraId="1FF19061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Objetivo medible de la sesión (Hecho cuando):</w:t>
      </w:r>
      <w:r w:rsidRPr="00900C32">
        <w:rPr>
          <w:rFonts w:eastAsia="Times New Roman" w:cs="Calibri"/>
          <w:sz w:val="24"/>
          <w:szCs w:val="24"/>
          <w:lang w:eastAsia="es-CO"/>
        </w:rPr>
        <w:br/>
      </w:r>
      <w:r w:rsidRPr="00900C32">
        <w:rPr>
          <w:rFonts w:eastAsia="Times New Roman" w:cs="Calibri"/>
          <w:sz w:val="24"/>
          <w:szCs w:val="24"/>
          <w:lang w:eastAsia="es-CO"/>
        </w:rPr>
        <w:t>Al finalizar, cada equipo tendrá:</w:t>
      </w:r>
    </w:p>
    <w:p w:rsidRPr="00900C32" w:rsidR="00900C32" w:rsidP="00413918" w:rsidRDefault="00900C32" w14:paraId="113C94BC" w14:textId="77777777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Acuerdos de trabajo seguro</w:t>
      </w:r>
      <w:r w:rsidRPr="00900C32">
        <w:rPr>
          <w:rFonts w:eastAsia="Times New Roman" w:cs="Calibri"/>
          <w:sz w:val="24"/>
          <w:szCs w:val="24"/>
          <w:lang w:eastAsia="es-CO"/>
        </w:rPr>
        <w:t xml:space="preserve"> registrados (bitácora) y entendidos por todos.</w:t>
      </w:r>
    </w:p>
    <w:p w:rsidRPr="00900C32" w:rsidR="00900C32" w:rsidP="00413918" w:rsidRDefault="00900C32" w14:paraId="5C22AC50" w14:textId="2CD42652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Rutina R1</w:t>
      </w:r>
      <w:r w:rsidRPr="00900C32">
        <w:rPr>
          <w:rFonts w:eastAsia="Times New Roman" w:cs="Calibri"/>
          <w:sz w:val="24"/>
          <w:szCs w:val="24"/>
          <w:lang w:eastAsia="es-CO"/>
        </w:rPr>
        <w:t xml:space="preserve"> </w:t>
      </w:r>
      <w:r w:rsidRPr="00A560ED">
        <w:rPr>
          <w:rFonts w:eastAsia="Times New Roman" w:cs="Calibri"/>
          <w:sz w:val="24"/>
          <w:szCs w:val="24"/>
          <w:lang w:eastAsia="es-CO"/>
        </w:rPr>
        <w:t xml:space="preserve">aplicada: </w:t>
      </w:r>
      <w:r w:rsidRPr="00A560ED" w:rsidR="00A560ED">
        <w:rPr>
          <w:sz w:val="24"/>
          <w:szCs w:val="24"/>
        </w:rPr>
        <w:t xml:space="preserve">Registrar </w:t>
      </w:r>
      <w:proofErr w:type="spellStart"/>
      <w:r w:rsidRPr="00A560ED" w:rsidR="00A560ED">
        <w:rPr>
          <w:rStyle w:val="Textoennegrita"/>
          <w:sz w:val="24"/>
          <w:szCs w:val="24"/>
        </w:rPr>
        <w:t>Vtotal</w:t>
      </w:r>
      <w:proofErr w:type="spellEnd"/>
      <w:r w:rsidRPr="00A560ED" w:rsidR="00A560ED">
        <w:rPr>
          <w:sz w:val="24"/>
          <w:szCs w:val="24"/>
        </w:rPr>
        <w:t xml:space="preserve"> y </w:t>
      </w:r>
      <w:r w:rsidRPr="00A560ED" w:rsidR="00A560ED">
        <w:rPr>
          <w:rStyle w:val="Textoennegrita"/>
          <w:sz w:val="24"/>
          <w:szCs w:val="24"/>
        </w:rPr>
        <w:t>Vcelda1/Vcelda2</w:t>
      </w:r>
      <w:r w:rsidRPr="00A560ED" w:rsidR="00A560ED">
        <w:rPr>
          <w:sz w:val="24"/>
          <w:szCs w:val="24"/>
        </w:rPr>
        <w:t xml:space="preserve"> del </w:t>
      </w:r>
      <w:proofErr w:type="spellStart"/>
      <w:r w:rsidRPr="00A560ED" w:rsidR="00A560ED">
        <w:rPr>
          <w:sz w:val="24"/>
          <w:szCs w:val="24"/>
        </w:rPr>
        <w:t>buzzer</w:t>
      </w:r>
      <w:proofErr w:type="spellEnd"/>
      <w:r w:rsidRPr="00A560ED" w:rsidR="00A560ED">
        <w:rPr>
          <w:sz w:val="24"/>
          <w:szCs w:val="24"/>
        </w:rPr>
        <w:t xml:space="preserve">, y </w:t>
      </w:r>
      <w:proofErr w:type="spellStart"/>
      <w:r w:rsidRPr="00A560ED" w:rsidR="00A560ED">
        <w:rPr>
          <w:rStyle w:val="Textoennegrita"/>
          <w:sz w:val="24"/>
          <w:szCs w:val="24"/>
        </w:rPr>
        <w:t>Vtotal</w:t>
      </w:r>
      <w:proofErr w:type="spellEnd"/>
      <w:r w:rsidRPr="00A560ED" w:rsidR="00A560ED">
        <w:rPr>
          <w:sz w:val="24"/>
          <w:szCs w:val="24"/>
        </w:rPr>
        <w:t xml:space="preserve"> del multímetro; si difieren notablemente, reportar al facilitador.</w:t>
      </w:r>
    </w:p>
    <w:p w:rsidRPr="00900C32" w:rsidR="00900C32" w:rsidP="00413918" w:rsidRDefault="00900C32" w14:paraId="393965DC" w14:textId="22DFA5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Estructura de evidencias</w:t>
      </w:r>
      <w:r w:rsidRPr="00900C32">
        <w:rPr>
          <w:rFonts w:eastAsia="Times New Roman" w:cs="Calibri"/>
          <w:sz w:val="24"/>
          <w:szCs w:val="24"/>
          <w:lang w:eastAsia="es-CO"/>
        </w:rPr>
        <w:t xml:space="preserve"> comprendida: qué es CON</w:t>
      </w:r>
      <w:r w:rsidR="00A560ED">
        <w:rPr>
          <w:rFonts w:eastAsia="Times New Roman" w:cs="Calibri"/>
          <w:sz w:val="24"/>
          <w:szCs w:val="24"/>
          <w:lang w:eastAsia="es-CO"/>
        </w:rPr>
        <w:t>(conocimiento)</w:t>
      </w:r>
      <w:r w:rsidRPr="00900C32">
        <w:rPr>
          <w:rFonts w:eastAsia="Times New Roman" w:cs="Calibri"/>
          <w:sz w:val="24"/>
          <w:szCs w:val="24"/>
          <w:lang w:eastAsia="es-CO"/>
        </w:rPr>
        <w:t xml:space="preserve"> y qué es PROD</w:t>
      </w:r>
      <w:r w:rsidR="00A560ED">
        <w:rPr>
          <w:rFonts w:eastAsia="Times New Roman" w:cs="Calibri"/>
          <w:sz w:val="24"/>
          <w:szCs w:val="24"/>
          <w:lang w:eastAsia="es-CO"/>
        </w:rPr>
        <w:t xml:space="preserve"> (producto)</w:t>
      </w:r>
    </w:p>
    <w:p w:rsidRPr="00900C32" w:rsidR="00900C32" w:rsidP="00900C32" w:rsidRDefault="00900C32" w14:paraId="6A0578DE" w14:textId="77777777">
      <w:p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Conceptos mínimos (explicación breve guiada):</w:t>
      </w:r>
    </w:p>
    <w:p w:rsidRPr="00900C32" w:rsidR="00900C32" w:rsidP="00413918" w:rsidRDefault="00900C32" w14:paraId="6EFAD595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>¿Qué es LiPo 2S? (tensión nominal y por qué importa)</w:t>
      </w:r>
    </w:p>
    <w:p w:rsidRPr="00900C32" w:rsidR="00900C32" w:rsidP="00413918" w:rsidRDefault="00900C32" w14:paraId="27E0956A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>¿Por qué medir voltaje antes/después?</w:t>
      </w:r>
    </w:p>
    <w:p w:rsidRPr="00900C32" w:rsidR="00900C32" w:rsidP="00413918" w:rsidRDefault="00900C32" w14:paraId="6DD0C6B7" w14:textId="77777777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eastAsia="Times New Roman" w:cs="Calibri"/>
          <w:sz w:val="24"/>
          <w:szCs w:val="24"/>
          <w:lang w:eastAsia="es-CO"/>
        </w:rPr>
      </w:pPr>
      <w:r w:rsidRPr="00900C32">
        <w:rPr>
          <w:rFonts w:eastAsia="Times New Roman" w:cs="Calibri"/>
          <w:sz w:val="24"/>
          <w:szCs w:val="24"/>
          <w:lang w:eastAsia="es-CO"/>
        </w:rPr>
        <w:t xml:space="preserve">Diferencia entre </w:t>
      </w: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evidencia de conocimiento (CON)</w:t>
      </w:r>
      <w:r w:rsidRPr="00900C32">
        <w:rPr>
          <w:rFonts w:eastAsia="Times New Roman" w:cs="Calibri"/>
          <w:sz w:val="24"/>
          <w:szCs w:val="24"/>
          <w:lang w:eastAsia="es-CO"/>
        </w:rPr>
        <w:t xml:space="preserve"> y </w:t>
      </w:r>
      <w:r w:rsidRPr="00900C32">
        <w:rPr>
          <w:rFonts w:eastAsia="Times New Roman" w:cs="Calibri"/>
          <w:b/>
          <w:bCs/>
          <w:sz w:val="24"/>
          <w:szCs w:val="24"/>
          <w:lang w:eastAsia="es-CO"/>
        </w:rPr>
        <w:t>evidencia de producto (PROD)</w:t>
      </w:r>
      <w:r w:rsidRPr="00900C32">
        <w:rPr>
          <w:rFonts w:eastAsia="Times New Roman" w:cs="Calibri"/>
          <w:sz w:val="24"/>
          <w:szCs w:val="24"/>
          <w:lang w:eastAsia="es-CO"/>
        </w:rPr>
        <w:t>.</w:t>
      </w:r>
    </w:p>
    <w:p w:rsidRPr="006429BF" w:rsidR="00900C32" w:rsidP="00900C32" w:rsidRDefault="00900C32" w14:paraId="2F929DB1" w14:textId="77777777">
      <w:pPr>
        <w:pStyle w:val="Ttulo3"/>
        <w:rPr>
          <w:rFonts w:ascii="Calibri" w:hAnsi="Calibri" w:cs="Calibri"/>
          <w:sz w:val="24"/>
          <w:szCs w:val="24"/>
          <w:lang w:eastAsia="es-CO"/>
        </w:rPr>
      </w:pPr>
      <w:r w:rsidRPr="006429BF">
        <w:rPr>
          <w:rFonts w:ascii="Calibri" w:hAnsi="Calibri" w:cs="Calibri"/>
          <w:sz w:val="24"/>
          <w:szCs w:val="24"/>
        </w:rPr>
        <w:t>3.3 Actividades de apropiación del conocimiento (80 min)</w:t>
      </w:r>
    </w:p>
    <w:p w:rsidRPr="006429BF" w:rsidR="00900C32" w:rsidP="00900C32" w:rsidRDefault="00900C32" w14:paraId="26B868B1" w14:textId="77777777">
      <w:pPr>
        <w:pStyle w:val="Ttulo4"/>
        <w:rPr>
          <w:rFonts w:ascii="Calibri" w:hAnsi="Calibri" w:cs="Calibri"/>
          <w:sz w:val="24"/>
          <w:szCs w:val="24"/>
        </w:rPr>
      </w:pPr>
      <w:r w:rsidRPr="006429BF">
        <w:rPr>
          <w:rFonts w:ascii="Calibri" w:hAnsi="Calibri" w:cs="Calibri"/>
          <w:sz w:val="24"/>
          <w:szCs w:val="24"/>
        </w:rPr>
        <w:t>A) Rutina R1: Seguridad LiPo 2S (30 min)</w:t>
      </w:r>
    </w:p>
    <w:p w:rsidRPr="006429BF" w:rsidR="00900C32" w:rsidP="00900C32" w:rsidRDefault="00900C32" w14:paraId="0B951C88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Material por equipo:</w:t>
      </w:r>
      <w:r w:rsidRPr="006429BF">
        <w:rPr>
          <w:rFonts w:ascii="Calibri" w:hAnsi="Calibri" w:cs="Calibri"/>
        </w:rPr>
        <w:t xml:space="preserve"> 1 LiPo 2S, 1 </w:t>
      </w:r>
      <w:proofErr w:type="spellStart"/>
      <w:r w:rsidRPr="006429BF">
        <w:rPr>
          <w:rFonts w:ascii="Calibri" w:hAnsi="Calibri" w:cs="Calibri"/>
        </w:rPr>
        <w:t>buzzer</w:t>
      </w:r>
      <w:proofErr w:type="spellEnd"/>
      <w:r w:rsidRPr="006429BF">
        <w:rPr>
          <w:rFonts w:ascii="Calibri" w:hAnsi="Calibri" w:cs="Calibri"/>
        </w:rPr>
        <w:t>/medidor LiPo, multímetro, bitácora A4, marcador/lápiz.</w:t>
      </w:r>
    </w:p>
    <w:p w:rsidRPr="006429BF" w:rsidR="00900C32" w:rsidP="00900C32" w:rsidRDefault="00900C32" w14:paraId="727432CB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Procedimiento:</w:t>
      </w:r>
    </w:p>
    <w:p w:rsidRPr="006429BF" w:rsidR="00900C32" w:rsidP="00413918" w:rsidRDefault="00900C32" w14:paraId="6ECD8816" w14:textId="77777777">
      <w:pPr>
        <w:pStyle w:val="NormalWeb"/>
        <w:numPr>
          <w:ilvl w:val="0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Identificar físicamente la batería: tipo, conector, estado (sin abultamientos).</w:t>
      </w:r>
    </w:p>
    <w:p w:rsidRPr="006429BF" w:rsidR="00900C32" w:rsidP="00413918" w:rsidRDefault="00900C32" w14:paraId="5DEA9506" w14:textId="77777777">
      <w:pPr>
        <w:pStyle w:val="NormalWeb"/>
        <w:numPr>
          <w:ilvl w:val="0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 xml:space="preserve">Conectar el </w:t>
      </w:r>
      <w:proofErr w:type="spellStart"/>
      <w:r w:rsidRPr="006429BF">
        <w:rPr>
          <w:rStyle w:val="Textoennegrita"/>
          <w:rFonts w:ascii="Calibri" w:hAnsi="Calibri" w:cs="Calibri"/>
        </w:rPr>
        <w:t>buzzer</w:t>
      </w:r>
      <w:proofErr w:type="spellEnd"/>
      <w:r w:rsidRPr="006429BF">
        <w:rPr>
          <w:rStyle w:val="Textoennegrita"/>
          <w:rFonts w:ascii="Calibri" w:hAnsi="Calibri" w:cs="Calibri"/>
        </w:rPr>
        <w:t>/medidor</w:t>
      </w:r>
      <w:r w:rsidRPr="006429BF">
        <w:rPr>
          <w:rFonts w:ascii="Calibri" w:hAnsi="Calibri" w:cs="Calibri"/>
        </w:rPr>
        <w:t xml:space="preserve"> y verificar que encienda/lea.</w:t>
      </w:r>
    </w:p>
    <w:p w:rsidRPr="006429BF" w:rsidR="00900C32" w:rsidP="00413918" w:rsidRDefault="00900C32" w14:paraId="0B63E9B7" w14:textId="77777777">
      <w:pPr>
        <w:pStyle w:val="NormalWeb"/>
        <w:numPr>
          <w:ilvl w:val="0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 xml:space="preserve">Medir con multímetro: </w:t>
      </w:r>
      <w:proofErr w:type="spellStart"/>
      <w:r w:rsidRPr="006429BF">
        <w:rPr>
          <w:rFonts w:ascii="Calibri" w:hAnsi="Calibri" w:cs="Calibri"/>
        </w:rPr>
        <w:t>Vbat</w:t>
      </w:r>
      <w:proofErr w:type="spellEnd"/>
      <w:r w:rsidRPr="006429BF">
        <w:rPr>
          <w:rFonts w:ascii="Calibri" w:hAnsi="Calibri" w:cs="Calibri"/>
        </w:rPr>
        <w:t xml:space="preserve"> total (y si aplica, verificar celdas con el </w:t>
      </w:r>
      <w:proofErr w:type="spellStart"/>
      <w:r w:rsidRPr="006429BF">
        <w:rPr>
          <w:rFonts w:ascii="Calibri" w:hAnsi="Calibri" w:cs="Calibri"/>
        </w:rPr>
        <w:t>buzzer</w:t>
      </w:r>
      <w:proofErr w:type="spellEnd"/>
      <w:r w:rsidRPr="006429BF">
        <w:rPr>
          <w:rFonts w:ascii="Calibri" w:hAnsi="Calibri" w:cs="Calibri"/>
        </w:rPr>
        <w:t>).</w:t>
      </w:r>
    </w:p>
    <w:p w:rsidRPr="006429BF" w:rsidR="00900C32" w:rsidP="00413918" w:rsidRDefault="00900C32" w14:paraId="1309BF7D" w14:textId="77777777">
      <w:pPr>
        <w:pStyle w:val="NormalWeb"/>
        <w:numPr>
          <w:ilvl w:val="0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Registrar en bitácora:</w:t>
      </w:r>
    </w:p>
    <w:p w:rsidRPr="006429BF" w:rsidR="00900C32" w:rsidP="00413918" w:rsidRDefault="00900C32" w14:paraId="7803E61D" w14:textId="77777777">
      <w:pPr>
        <w:pStyle w:val="NormalWeb"/>
        <w:numPr>
          <w:ilvl w:val="1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Fecha/hora</w:t>
      </w:r>
    </w:p>
    <w:p w:rsidRPr="006429BF" w:rsidR="00900C32" w:rsidP="00413918" w:rsidRDefault="00900C32" w14:paraId="489FE038" w14:textId="77777777">
      <w:pPr>
        <w:pStyle w:val="NormalWeb"/>
        <w:numPr>
          <w:ilvl w:val="1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Valor medido</w:t>
      </w:r>
    </w:p>
    <w:p w:rsidRPr="006429BF" w:rsidR="00900C32" w:rsidP="00413918" w:rsidRDefault="00900C32" w14:paraId="38699D96" w14:textId="77777777">
      <w:pPr>
        <w:pStyle w:val="NormalWeb"/>
        <w:numPr>
          <w:ilvl w:val="1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Observación del estado físico</w:t>
      </w:r>
    </w:p>
    <w:p w:rsidRPr="006429BF" w:rsidR="00900C32" w:rsidP="00413918" w:rsidRDefault="00900C32" w14:paraId="46CF43C8" w14:textId="77777777">
      <w:pPr>
        <w:pStyle w:val="NormalWeb"/>
        <w:numPr>
          <w:ilvl w:val="0"/>
          <w:numId w:val="6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Desconectar y guardar correctamente en la zona LiPo.</w:t>
      </w:r>
    </w:p>
    <w:p w:rsidRPr="006429BF" w:rsidR="00900C32" w:rsidP="00900C32" w:rsidRDefault="00900C32" w14:paraId="186823A7" w14:textId="77777777">
      <w:pPr>
        <w:pStyle w:val="NormalWeb"/>
        <w:rPr>
          <w:rFonts w:ascii="Calibri" w:hAnsi="Calibri" w:cs="Calibri"/>
        </w:rPr>
      </w:pPr>
      <w:proofErr w:type="spellStart"/>
      <w:r w:rsidRPr="006429BF">
        <w:rPr>
          <w:rStyle w:val="Textoennegrita"/>
          <w:rFonts w:ascii="Calibri" w:hAnsi="Calibri" w:cs="Calibri"/>
        </w:rPr>
        <w:t>Checklist</w:t>
      </w:r>
      <w:proofErr w:type="spellEnd"/>
      <w:r w:rsidRPr="006429BF">
        <w:rPr>
          <w:rStyle w:val="Textoennegrita"/>
          <w:rFonts w:ascii="Calibri" w:hAnsi="Calibri" w:cs="Calibri"/>
        </w:rPr>
        <w:t xml:space="preserve"> R1 (no se salta):</w:t>
      </w:r>
    </w:p>
    <w:p w:rsidRPr="006429BF" w:rsidR="00900C32" w:rsidP="00413918" w:rsidRDefault="00900C32" w14:paraId="6E2C88E5" w14:textId="2CE71DEE">
      <w:pPr>
        <w:pStyle w:val="NormalWeb"/>
        <w:numPr>
          <w:ilvl w:val="0"/>
          <w:numId w:val="7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object w:dxaOrig="225" w:dyaOrig="225" w14:anchorId="1ED220C3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35" style="width:18pt;height:15.6pt" o:ole="" type="#_x0000_t75">
            <v:imagedata o:title="" r:id="rId12"/>
          </v:shape>
          <w:control w:name="DefaultOcxName" w:shapeid="_x0000_i1035" r:id="rId13"/>
        </w:object>
      </w:r>
      <w:r w:rsidRPr="006429BF">
        <w:rPr>
          <w:rFonts w:ascii="Calibri" w:hAnsi="Calibri" w:cs="Calibri"/>
        </w:rPr>
        <w:t>Batería sin daños visibles</w:t>
      </w:r>
    </w:p>
    <w:p w:rsidRPr="006429BF" w:rsidR="00900C32" w:rsidP="00413918" w:rsidRDefault="00900C32" w14:paraId="3D8CA11E" w14:textId="150477E5">
      <w:pPr>
        <w:pStyle w:val="NormalWeb"/>
        <w:numPr>
          <w:ilvl w:val="0"/>
          <w:numId w:val="7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object w:dxaOrig="225" w:dyaOrig="225" w14:anchorId="7E3FA3D7">
          <v:shape id="_x0000_i1038" style="width:18pt;height:15.6pt" o:ole="" type="#_x0000_t75">
            <v:imagedata o:title="" r:id="rId12"/>
          </v:shape>
          <w:control w:name="DefaultOcxName1" w:shapeid="_x0000_i1038" r:id="rId14"/>
        </w:object>
      </w:r>
      <w:r w:rsidRPr="006429BF">
        <w:rPr>
          <w:rFonts w:ascii="Calibri" w:hAnsi="Calibri" w:cs="Calibri"/>
        </w:rPr>
        <w:t>Conector firme, sin cables pelados</w:t>
      </w:r>
    </w:p>
    <w:p w:rsidRPr="006429BF" w:rsidR="00900C32" w:rsidP="00413918" w:rsidRDefault="00900C32" w14:paraId="570DD357" w14:textId="5216D26A">
      <w:pPr>
        <w:pStyle w:val="NormalWeb"/>
        <w:numPr>
          <w:ilvl w:val="0"/>
          <w:numId w:val="7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object w:dxaOrig="225" w:dyaOrig="225" w14:anchorId="6A7D687D">
          <v:shape id="_x0000_i1041" style="width:18pt;height:15.6pt" o:ole="" type="#_x0000_t75">
            <v:imagedata o:title="" r:id="rId12"/>
          </v:shape>
          <w:control w:name="DefaultOcxName2" w:shapeid="_x0000_i1041" r:id="rId15"/>
        </w:object>
      </w:r>
      <w:r w:rsidRPr="006429BF">
        <w:rPr>
          <w:rFonts w:ascii="Calibri" w:hAnsi="Calibri" w:cs="Calibri"/>
        </w:rPr>
        <w:t>Medición registrada en bitácora</w:t>
      </w:r>
    </w:p>
    <w:p w:rsidRPr="006429BF" w:rsidR="00900C32" w:rsidP="00413918" w:rsidRDefault="00900C32" w14:paraId="48718978" w14:textId="446CF501">
      <w:pPr>
        <w:pStyle w:val="NormalWeb"/>
        <w:numPr>
          <w:ilvl w:val="0"/>
          <w:numId w:val="7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object w:dxaOrig="225" w:dyaOrig="225" w14:anchorId="681E6723">
          <v:shape id="_x0000_i1044" style="width:18pt;height:15.6pt" o:ole="" type="#_x0000_t75">
            <v:imagedata o:title="" r:id="rId12"/>
          </v:shape>
          <w:control w:name="DefaultOcxName3" w:shapeid="_x0000_i1044" r:id="rId16"/>
        </w:object>
      </w:r>
      <w:r w:rsidRPr="006429BF">
        <w:rPr>
          <w:rFonts w:ascii="Calibri" w:hAnsi="Calibri" w:cs="Calibri"/>
        </w:rPr>
        <w:t>Batería guardada en zona LiPo</w:t>
      </w:r>
    </w:p>
    <w:p w:rsidRPr="00187A70" w:rsidR="00900C32" w:rsidP="00900C32" w:rsidRDefault="00900C32" w14:paraId="46B3AAC4" w14:textId="77777777">
      <w:pPr>
        <w:pStyle w:val="Ttulo4"/>
        <w:rPr>
          <w:rFonts w:ascii="Calibri" w:hAnsi="Calibri" w:cs="Calibri"/>
          <w:color w:val="auto"/>
          <w:sz w:val="24"/>
          <w:szCs w:val="24"/>
        </w:rPr>
      </w:pPr>
      <w:r w:rsidRPr="00187A70">
        <w:rPr>
          <w:rFonts w:ascii="Calibri" w:hAnsi="Calibri" w:cs="Calibri"/>
          <w:color w:val="auto"/>
          <w:sz w:val="24"/>
          <w:szCs w:val="24"/>
        </w:rPr>
        <w:t>B) Rutina R2: Orden del puesto + roles de equipo (25 min)</w:t>
      </w:r>
    </w:p>
    <w:p w:rsidRPr="006429BF" w:rsidR="00900C32" w:rsidP="00900C32" w:rsidRDefault="00900C32" w14:paraId="75AB09CD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Objetivo:</w:t>
      </w:r>
      <w:r w:rsidRPr="006429BF">
        <w:rPr>
          <w:rFonts w:ascii="Calibri" w:hAnsi="Calibri" w:cs="Calibri"/>
        </w:rPr>
        <w:t xml:space="preserve"> que el equipo funcione como “</w:t>
      </w:r>
      <w:proofErr w:type="spellStart"/>
      <w:r w:rsidRPr="006429BF">
        <w:rPr>
          <w:rFonts w:ascii="Calibri" w:hAnsi="Calibri" w:cs="Calibri"/>
        </w:rPr>
        <w:t>mini-laboratorio</w:t>
      </w:r>
      <w:proofErr w:type="spellEnd"/>
      <w:r w:rsidRPr="006429BF">
        <w:rPr>
          <w:rFonts w:ascii="Calibri" w:hAnsi="Calibri" w:cs="Calibri"/>
        </w:rPr>
        <w:t>”.</w:t>
      </w:r>
    </w:p>
    <w:p w:rsidRPr="006429BF" w:rsidR="00900C32" w:rsidP="00900C32" w:rsidRDefault="00900C32" w14:paraId="3DA3ED31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Procedimiento:</w:t>
      </w:r>
    </w:p>
    <w:p w:rsidRPr="006429BF" w:rsidR="00900C32" w:rsidP="00413918" w:rsidRDefault="00900C32" w14:paraId="54CF440C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Asignar roles fijos (por ahora, luego se rotan por sprint):</w:t>
      </w:r>
    </w:p>
    <w:p w:rsidRPr="006429BF" w:rsidR="00900C32" w:rsidP="00413918" w:rsidRDefault="00900C32" w14:paraId="2E7252A2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Líder de seguridad</w:t>
      </w:r>
    </w:p>
    <w:p w:rsidRPr="006429BF" w:rsidR="00900C32" w:rsidP="00413918" w:rsidRDefault="00900C32" w14:paraId="72D8D542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Líder de montaje</w:t>
      </w:r>
    </w:p>
    <w:p w:rsidRPr="006429BF" w:rsidR="00900C32" w:rsidP="00413918" w:rsidRDefault="00900C32" w14:paraId="037A3EF7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Líder de programación</w:t>
      </w:r>
    </w:p>
    <w:p w:rsidRPr="006429BF" w:rsidR="00900C32" w:rsidP="00413918" w:rsidRDefault="00900C32" w14:paraId="03CE321F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Líder de evidencias</w:t>
      </w:r>
    </w:p>
    <w:p w:rsidRPr="006429BF" w:rsidR="00900C32" w:rsidP="00413918" w:rsidRDefault="00900C32" w14:paraId="18657F12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Preparar el “puesto estándar”:</w:t>
      </w:r>
    </w:p>
    <w:p w:rsidRPr="006429BF" w:rsidR="00900C32" w:rsidP="00413918" w:rsidRDefault="00900C32" w14:paraId="08C884AC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Kit cerrado/abierto con orden</w:t>
      </w:r>
    </w:p>
    <w:p w:rsidRPr="006429BF" w:rsidR="00900C32" w:rsidP="00413918" w:rsidRDefault="00900C32" w14:paraId="0F9677A1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Cables agrupados</w:t>
      </w:r>
    </w:p>
    <w:p w:rsidRPr="006429BF" w:rsidR="00900C32" w:rsidP="00413918" w:rsidRDefault="00900C32" w14:paraId="1A78175C" w14:textId="77777777">
      <w:pPr>
        <w:pStyle w:val="NormalWeb"/>
        <w:numPr>
          <w:ilvl w:val="1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Herramientas en zona segura</w:t>
      </w:r>
    </w:p>
    <w:p w:rsidRPr="006429BF" w:rsidR="00900C32" w:rsidP="00413918" w:rsidRDefault="00900C32" w14:paraId="0C24DCEC" w14:textId="77777777">
      <w:pPr>
        <w:pStyle w:val="NormalWeb"/>
        <w:numPr>
          <w:ilvl w:val="0"/>
          <w:numId w:val="8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Registrar roles y reglas del puesto en bitácora.</w:t>
      </w:r>
    </w:p>
    <w:p w:rsidRPr="00187A70" w:rsidR="00900C32" w:rsidP="00900C32" w:rsidRDefault="00900C32" w14:paraId="7D3BFB8F" w14:textId="77777777">
      <w:pPr>
        <w:pStyle w:val="Ttulo4"/>
        <w:rPr>
          <w:rFonts w:ascii="Calibri" w:hAnsi="Calibri" w:cs="Calibri"/>
          <w:color w:val="auto"/>
          <w:sz w:val="24"/>
          <w:szCs w:val="24"/>
        </w:rPr>
      </w:pPr>
      <w:r w:rsidRPr="00187A70">
        <w:rPr>
          <w:rFonts w:ascii="Calibri" w:hAnsi="Calibri" w:cs="Calibri"/>
          <w:color w:val="auto"/>
          <w:sz w:val="24"/>
          <w:szCs w:val="24"/>
        </w:rPr>
        <w:t xml:space="preserve">C) </w:t>
      </w:r>
      <w:proofErr w:type="spellStart"/>
      <w:r w:rsidRPr="00187A70">
        <w:rPr>
          <w:rFonts w:ascii="Calibri" w:hAnsi="Calibri" w:cs="Calibri"/>
          <w:color w:val="auto"/>
          <w:sz w:val="24"/>
          <w:szCs w:val="24"/>
        </w:rPr>
        <w:t>Mini-caso</w:t>
      </w:r>
      <w:proofErr w:type="spellEnd"/>
      <w:r w:rsidRPr="00187A70">
        <w:rPr>
          <w:rFonts w:ascii="Calibri" w:hAnsi="Calibri" w:cs="Calibri"/>
          <w:color w:val="auto"/>
          <w:sz w:val="24"/>
          <w:szCs w:val="24"/>
        </w:rPr>
        <w:t>: “Qué harías si…” (25 min)</w:t>
      </w:r>
    </w:p>
    <w:p w:rsidRPr="006429BF" w:rsidR="00900C32" w:rsidP="00900C32" w:rsidRDefault="00900C32" w14:paraId="012E9523" w14:textId="77777777">
      <w:pPr>
        <w:pStyle w:val="NormalWeb"/>
        <w:rPr>
          <w:rFonts w:ascii="Calibri" w:hAnsi="Calibri" w:cs="Calibri"/>
        </w:rPr>
      </w:pPr>
      <w:r w:rsidRPr="006429BF">
        <w:rPr>
          <w:rFonts w:ascii="Calibri" w:hAnsi="Calibri" w:cs="Calibri"/>
        </w:rPr>
        <w:t>El facilitador plantea 3 situaciones y el equipo responde con acción concreta:</w:t>
      </w:r>
    </w:p>
    <w:p w:rsidRPr="006429BF" w:rsidR="00900C32" w:rsidP="00413918" w:rsidRDefault="00900C32" w14:paraId="731C20AD" w14:textId="77777777">
      <w:pPr>
        <w:pStyle w:val="NormalWeb"/>
        <w:numPr>
          <w:ilvl w:val="0"/>
          <w:numId w:val="9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“El L293D calienta demasiado”</w:t>
      </w:r>
    </w:p>
    <w:p w:rsidRPr="006429BF" w:rsidR="00900C32" w:rsidP="00413918" w:rsidRDefault="00900C32" w14:paraId="191E7933" w14:textId="77777777">
      <w:pPr>
        <w:pStyle w:val="NormalWeb"/>
        <w:numPr>
          <w:ilvl w:val="0"/>
          <w:numId w:val="9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“El robot se detiene y huele a plástico”</w:t>
      </w:r>
    </w:p>
    <w:p w:rsidRPr="006429BF" w:rsidR="00900C32" w:rsidP="00413918" w:rsidRDefault="00900C32" w14:paraId="411C4B34" w14:textId="77777777">
      <w:pPr>
        <w:pStyle w:val="NormalWeb"/>
        <w:numPr>
          <w:ilvl w:val="0"/>
          <w:numId w:val="9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 xml:space="preserve">“El </w:t>
      </w:r>
      <w:proofErr w:type="spellStart"/>
      <w:r w:rsidRPr="006429BF">
        <w:rPr>
          <w:rFonts w:ascii="Calibri" w:hAnsi="Calibri" w:cs="Calibri"/>
        </w:rPr>
        <w:t>buzzer</w:t>
      </w:r>
      <w:proofErr w:type="spellEnd"/>
      <w:r w:rsidRPr="006429BF">
        <w:rPr>
          <w:rFonts w:ascii="Calibri" w:hAnsi="Calibri" w:cs="Calibri"/>
        </w:rPr>
        <w:t xml:space="preserve"> marca bajo voltaje”</w:t>
      </w:r>
    </w:p>
    <w:p w:rsidRPr="006429BF" w:rsidR="00900C32" w:rsidP="00900C32" w:rsidRDefault="00900C32" w14:paraId="757DF423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Salida esperada:</w:t>
      </w:r>
      <w:r w:rsidRPr="006429BF">
        <w:rPr>
          <w:rFonts w:ascii="Calibri" w:hAnsi="Calibri" w:cs="Calibri"/>
        </w:rPr>
        <w:t xml:space="preserve"> respuesta breve, correcta y accionable (cortar energía, revisar polaridad, medir </w:t>
      </w:r>
      <w:proofErr w:type="spellStart"/>
      <w:r w:rsidRPr="006429BF">
        <w:rPr>
          <w:rFonts w:ascii="Calibri" w:hAnsi="Calibri" w:cs="Calibri"/>
        </w:rPr>
        <w:t>Vbat</w:t>
      </w:r>
      <w:proofErr w:type="spellEnd"/>
      <w:r w:rsidRPr="006429BF">
        <w:rPr>
          <w:rFonts w:ascii="Calibri" w:hAnsi="Calibri" w:cs="Calibri"/>
        </w:rPr>
        <w:t>, etc.) registrada en bitácora.</w:t>
      </w:r>
    </w:p>
    <w:p w:rsidRPr="006429BF" w:rsidR="00900C32" w:rsidP="00900C32" w:rsidRDefault="00413918" w14:paraId="7C0BD248" w14:textId="77777777">
      <w:pPr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pict w14:anchorId="7167A0D9">
          <v:rect id="_x0000_i1033" style="width:0;height:1.5pt" o:hr="t" o:hrstd="t" o:hralign="center" fillcolor="#a0a0a0" stroked="f"/>
        </w:pict>
      </w:r>
    </w:p>
    <w:p w:rsidRPr="006429BF" w:rsidR="00900C32" w:rsidP="00900C32" w:rsidRDefault="00900C32" w14:paraId="6C8EFFD3" w14:textId="77777777">
      <w:pPr>
        <w:pStyle w:val="Ttulo3"/>
        <w:rPr>
          <w:rFonts w:ascii="Calibri" w:hAnsi="Calibri" w:cs="Calibri"/>
          <w:sz w:val="24"/>
          <w:szCs w:val="24"/>
        </w:rPr>
      </w:pPr>
      <w:r w:rsidRPr="006429BF">
        <w:rPr>
          <w:rFonts w:ascii="Calibri" w:hAnsi="Calibri" w:cs="Calibri"/>
          <w:sz w:val="24"/>
          <w:szCs w:val="24"/>
        </w:rPr>
        <w:t>3.4 Actividades de transferencia del conocimiento (15 min)</w:t>
      </w:r>
    </w:p>
    <w:p w:rsidRPr="006429BF" w:rsidR="00900C32" w:rsidP="00900C32" w:rsidRDefault="00900C32" w14:paraId="44F9429B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Cierre práctico:</w:t>
      </w:r>
      <w:r w:rsidRPr="006429BF">
        <w:rPr>
          <w:rFonts w:ascii="Calibri" w:hAnsi="Calibri" w:cs="Calibri"/>
        </w:rPr>
        <w:br/>
      </w:r>
      <w:r w:rsidRPr="006429BF">
        <w:rPr>
          <w:rFonts w:ascii="Calibri" w:hAnsi="Calibri" w:cs="Calibri"/>
        </w:rPr>
        <w:t>Cada equipo hace una demostración de 60 segundos:</w:t>
      </w:r>
    </w:p>
    <w:p w:rsidRPr="006429BF" w:rsidR="00900C32" w:rsidP="00413918" w:rsidRDefault="00900C32" w14:paraId="297CFF04" w14:textId="77777777">
      <w:pPr>
        <w:pStyle w:val="NormalWeb"/>
        <w:numPr>
          <w:ilvl w:val="0"/>
          <w:numId w:val="10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Señala la zona LiPo</w:t>
      </w:r>
    </w:p>
    <w:p w:rsidRPr="006429BF" w:rsidR="00900C32" w:rsidP="00413918" w:rsidRDefault="00900C32" w14:paraId="3B4FF39A" w14:textId="77777777">
      <w:pPr>
        <w:pStyle w:val="NormalWeb"/>
        <w:numPr>
          <w:ilvl w:val="0"/>
          <w:numId w:val="10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Explica su rutina R1 en 3 pasos</w:t>
      </w:r>
    </w:p>
    <w:p w:rsidRPr="006429BF" w:rsidR="00900C32" w:rsidP="00413918" w:rsidRDefault="00900C32" w14:paraId="054128CD" w14:textId="77777777">
      <w:pPr>
        <w:pStyle w:val="NormalWeb"/>
        <w:numPr>
          <w:ilvl w:val="0"/>
          <w:numId w:val="10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Muestra su registro en bitácora</w:t>
      </w:r>
    </w:p>
    <w:p w:rsidRPr="006429BF" w:rsidR="00900C32" w:rsidP="00900C32" w:rsidRDefault="00900C32" w14:paraId="2FC6E963" w14:textId="77777777">
      <w:pPr>
        <w:pStyle w:val="NormalWeb"/>
        <w:rPr>
          <w:rFonts w:ascii="Calibri" w:hAnsi="Calibri" w:cs="Calibri"/>
        </w:rPr>
      </w:pPr>
      <w:r w:rsidRPr="006429BF">
        <w:rPr>
          <w:rStyle w:val="Textoennegrita"/>
          <w:rFonts w:ascii="Calibri" w:hAnsi="Calibri" w:cs="Calibri"/>
        </w:rPr>
        <w:t>Preguntas de reflexión (se responden en bitácora):</w:t>
      </w:r>
    </w:p>
    <w:p w:rsidRPr="006429BF" w:rsidR="00900C32" w:rsidP="00413918" w:rsidRDefault="00900C32" w14:paraId="7CF4352E" w14:textId="77777777">
      <w:pPr>
        <w:pStyle w:val="NormalWeb"/>
        <w:numPr>
          <w:ilvl w:val="0"/>
          <w:numId w:val="11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¿Cuál es el error de seguridad más probable en nuestro equipo y cómo lo prevenimos?</w:t>
      </w:r>
    </w:p>
    <w:p w:rsidRPr="006429BF" w:rsidR="00900C32" w:rsidP="00413918" w:rsidRDefault="00900C32" w14:paraId="3FA92B15" w14:textId="77777777">
      <w:pPr>
        <w:pStyle w:val="NormalWeb"/>
        <w:numPr>
          <w:ilvl w:val="0"/>
          <w:numId w:val="11"/>
        </w:numPr>
        <w:rPr>
          <w:rFonts w:ascii="Calibri" w:hAnsi="Calibri" w:cs="Calibri"/>
        </w:rPr>
      </w:pPr>
      <w:r w:rsidRPr="006429BF">
        <w:rPr>
          <w:rFonts w:ascii="Calibri" w:hAnsi="Calibri" w:cs="Calibri"/>
        </w:rPr>
        <w:t>¿Qué vamos a hacer siempre “antes de energizar” cualquier circuito?</w:t>
      </w:r>
    </w:p>
    <w:p w:rsidRPr="006429BF" w:rsidR="00900C32" w:rsidP="00900C32" w:rsidRDefault="00900C32" w14:paraId="722B164C" w14:textId="77777777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6429BF">
        <w:rPr>
          <w:rFonts w:cs="Calibri" w:eastAsiaTheme="majorEastAsia"/>
          <w:b/>
          <w:sz w:val="24"/>
          <w:szCs w:val="24"/>
        </w:rPr>
        <w:t>Recursos y materiales de formación</w:t>
      </w:r>
    </w:p>
    <w:p w:rsidRPr="006429BF" w:rsidR="00900C32" w:rsidP="00413918" w:rsidRDefault="00900C32" w14:paraId="6C091A1F" w14:textId="77777777">
      <w:pPr>
        <w:pStyle w:val="Prrafodelista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lang w:eastAsia="es-ES"/>
        </w:rPr>
      </w:pPr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1 kit por equipo (sin montar aún)</w:t>
      </w:r>
    </w:p>
    <w:p w:rsidRPr="006429BF" w:rsidR="00900C32" w:rsidP="00413918" w:rsidRDefault="00900C32" w14:paraId="7E0CDC9D" w14:textId="77777777">
      <w:pPr>
        <w:pStyle w:val="Prrafodelista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lang w:eastAsia="es-ES"/>
        </w:rPr>
      </w:pPr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 xml:space="preserve">LiPo 2S + </w:t>
      </w:r>
      <w:proofErr w:type="spellStart"/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buzzer</w:t>
      </w:r>
      <w:proofErr w:type="spellEnd"/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/medidor por equipo</w:t>
      </w:r>
    </w:p>
    <w:p w:rsidRPr="006429BF" w:rsidR="00900C32" w:rsidP="00413918" w:rsidRDefault="00900C32" w14:paraId="7FA1890B" w14:textId="77777777">
      <w:pPr>
        <w:pStyle w:val="Prrafodelista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lang w:eastAsia="es-ES"/>
        </w:rPr>
      </w:pPr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Multímetro por equipo o por estación (según disponibilidad)</w:t>
      </w:r>
    </w:p>
    <w:p w:rsidRPr="006429BF" w:rsidR="00900C32" w:rsidP="00413918" w:rsidRDefault="00900C32" w14:paraId="487212F7" w14:textId="77777777">
      <w:pPr>
        <w:pStyle w:val="Prrafodelista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lang w:eastAsia="es-ES"/>
        </w:rPr>
      </w:pPr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 xml:space="preserve">Bitácora A4 horizontal (papel) o </w:t>
      </w:r>
      <w:proofErr w:type="spellStart"/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Canvas</w:t>
      </w:r>
      <w:proofErr w:type="spellEnd"/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 xml:space="preserve"> (opcional)</w:t>
      </w:r>
    </w:p>
    <w:p w:rsidRPr="006429BF" w:rsidR="00900C32" w:rsidP="00413918" w:rsidRDefault="00900C32" w14:paraId="68421210" w14:textId="4C3F161D">
      <w:pPr>
        <w:pStyle w:val="Prrafodelista"/>
        <w:numPr>
          <w:ilvl w:val="0"/>
          <w:numId w:val="12"/>
        </w:numPr>
        <w:spacing w:after="0" w:line="240" w:lineRule="auto"/>
        <w:rPr>
          <w:rFonts w:ascii="Calibri" w:hAnsi="Calibri" w:cs="Calibri"/>
          <w:color w:val="000000"/>
          <w:sz w:val="24"/>
          <w:szCs w:val="24"/>
          <w:lang w:eastAsia="es-ES"/>
        </w:rPr>
      </w:pPr>
      <w:r w:rsidRPr="006429BF">
        <w:rPr>
          <w:rFonts w:ascii="Calibri" w:hAnsi="Calibri" w:cs="Calibri"/>
          <w:color w:val="000000"/>
          <w:sz w:val="24"/>
          <w:szCs w:val="24"/>
          <w:lang w:eastAsia="es-ES"/>
        </w:rPr>
        <w:t>EPP según norma del ambiente</w:t>
      </w:r>
    </w:p>
    <w:p w:rsidR="004D6EB7" w:rsidP="004D6EB7" w:rsidRDefault="004D6EB7" w14:paraId="68E90AE4" w14:textId="77777777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</w:p>
    <w:p w:rsidRPr="004D6EB7" w:rsidR="006429BF" w:rsidP="004D6EB7" w:rsidRDefault="004D6EB7" w14:paraId="2B403BC4" w14:textId="58D899A8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4D6EB7">
        <w:rPr>
          <w:rFonts w:cs="Calibri" w:eastAsiaTheme="majorEastAsia"/>
          <w:b/>
          <w:sz w:val="24"/>
          <w:szCs w:val="24"/>
        </w:rPr>
        <w:t>Actividad 2</w:t>
      </w:r>
      <w:r w:rsidRPr="004D6EB7">
        <w:t xml:space="preserve"> </w:t>
      </w:r>
      <w:r>
        <w:t>(2 horas)</w:t>
      </w:r>
    </w:p>
    <w:p w:rsidRPr="004D6EB7" w:rsidR="004D6EB7" w:rsidP="004D6EB7" w:rsidRDefault="004D6EB7" w14:paraId="5EC49491" w14:textId="77777777">
      <w:pPr>
        <w:pStyle w:val="Ttulo2"/>
        <w:jc w:val="both"/>
        <w:rPr>
          <w:rFonts w:cs="Calibri"/>
          <w:sz w:val="24"/>
        </w:rPr>
      </w:pPr>
      <w:r w:rsidRPr="004D6EB7">
        <w:rPr>
          <w:rFonts w:cs="Calibri"/>
          <w:sz w:val="24"/>
        </w:rPr>
        <w:t>1. Presentación</w:t>
      </w:r>
    </w:p>
    <w:p w:rsidRPr="004D6EB7" w:rsidR="004D6EB7" w:rsidP="004D6EB7" w:rsidRDefault="004D6EB7" w14:paraId="36846C99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En el proyecto </w:t>
      </w:r>
      <w:r w:rsidRPr="004D6EB7">
        <w:rPr>
          <w:rStyle w:val="Textoennegrita"/>
          <w:rFonts w:ascii="Calibri" w:hAnsi="Calibri" w:cs="Calibri"/>
        </w:rPr>
        <w:t>Centinela</w:t>
      </w:r>
      <w:r w:rsidRPr="004D6EB7">
        <w:rPr>
          <w:rFonts w:ascii="Calibri" w:hAnsi="Calibri" w:cs="Calibri"/>
        </w:rPr>
        <w:t>, la seguridad y el orden no son un requisito adicional: son la base para poder construir, probar y validar un robot de forma confiable.</w:t>
      </w:r>
      <w:r w:rsidRPr="004D6EB7">
        <w:rPr>
          <w:rFonts w:ascii="Calibri" w:hAnsi="Calibri" w:cs="Calibri"/>
        </w:rPr>
        <w:br/>
      </w:r>
      <w:r w:rsidRPr="004D6EB7">
        <w:rPr>
          <w:rFonts w:ascii="Calibri" w:hAnsi="Calibri" w:cs="Calibri"/>
        </w:rPr>
        <w:t xml:space="preserve">En esta sesión cada equipo realiza un </w:t>
      </w:r>
      <w:r w:rsidRPr="004D6EB7">
        <w:rPr>
          <w:rStyle w:val="Textoennegrita"/>
          <w:rFonts w:ascii="Calibri" w:hAnsi="Calibri" w:cs="Calibri"/>
        </w:rPr>
        <w:t>diagnóstico inicial</w:t>
      </w:r>
      <w:r w:rsidRPr="004D6EB7">
        <w:rPr>
          <w:rFonts w:ascii="Calibri" w:hAnsi="Calibri" w:cs="Calibri"/>
        </w:rPr>
        <w:t xml:space="preserve"> (para conocer el punto de partida) y configura su </w:t>
      </w:r>
      <w:r w:rsidRPr="004D6EB7">
        <w:rPr>
          <w:rStyle w:val="Textoennegrita"/>
          <w:rFonts w:ascii="Calibri" w:hAnsi="Calibri" w:cs="Calibri"/>
        </w:rPr>
        <w:t>bitácora base</w:t>
      </w:r>
      <w:r w:rsidRPr="004D6EB7">
        <w:rPr>
          <w:rFonts w:ascii="Calibri" w:hAnsi="Calibri" w:cs="Calibri"/>
        </w:rPr>
        <w:t xml:space="preserve"> (para documentar todo el proyecto de manera organizada). Además se refuerza la rutina de medición de baterías LiPo 2S con verificación cruzada (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 xml:space="preserve"> y multímetro).</w:t>
      </w:r>
    </w:p>
    <w:p w:rsidRPr="004D6EB7" w:rsidR="004D6EB7" w:rsidP="004D6EB7" w:rsidRDefault="004D6EB7" w14:paraId="694A5B36" w14:textId="77777777">
      <w:pPr>
        <w:pStyle w:val="Ttulo2"/>
        <w:jc w:val="both"/>
        <w:rPr>
          <w:rFonts w:cs="Calibri"/>
          <w:sz w:val="24"/>
        </w:rPr>
      </w:pPr>
      <w:r w:rsidRPr="004D6EB7">
        <w:rPr>
          <w:rFonts w:cs="Calibri"/>
          <w:sz w:val="24"/>
        </w:rPr>
        <w:t>2. Formulación de actividades de aprendizaje</w:t>
      </w:r>
    </w:p>
    <w:p w:rsidRPr="004D6EB7" w:rsidR="004D6EB7" w:rsidP="004D6EB7" w:rsidRDefault="004D6EB7" w14:paraId="649A0C85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3.1 Actividades de reflexión inicial (8 min)</w:t>
      </w:r>
    </w:p>
    <w:p w:rsidRPr="004D6EB7" w:rsidR="004D6EB7" w:rsidP="004D6EB7" w:rsidRDefault="004D6EB7" w14:paraId="04DF255C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Propósito:</w:t>
      </w:r>
      <w:r w:rsidRPr="004D6EB7">
        <w:rPr>
          <w:rFonts w:ascii="Calibri" w:hAnsi="Calibri" w:cs="Calibri"/>
        </w:rPr>
        <w:t xml:space="preserve"> activar el foco y recordar lo esencial antes de trabajar.</w:t>
      </w:r>
    </w:p>
    <w:p w:rsidRPr="004D6EB7" w:rsidR="004D6EB7" w:rsidP="00413918" w:rsidRDefault="004D6EB7" w14:paraId="7FA8E221" w14:textId="77777777">
      <w:pPr>
        <w:pStyle w:val="NormalWeb"/>
        <w:numPr>
          <w:ilvl w:val="0"/>
          <w:numId w:val="1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Recordatorio breve de reglas del día (facilitador, 2 min):</w:t>
      </w:r>
    </w:p>
    <w:p w:rsidRPr="004D6EB7" w:rsidR="004D6EB7" w:rsidP="00413918" w:rsidRDefault="004D6EB7" w14:paraId="0CF81689" w14:textId="77777777">
      <w:pPr>
        <w:pStyle w:val="NormalWeb"/>
        <w:numPr>
          <w:ilvl w:val="0"/>
          <w:numId w:val="1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Zona LiPo obligatoria</w:t>
      </w:r>
    </w:p>
    <w:p w:rsidRPr="004D6EB7" w:rsidR="004D6EB7" w:rsidP="00413918" w:rsidRDefault="004D6EB7" w14:paraId="248533B4" w14:textId="77777777">
      <w:pPr>
        <w:pStyle w:val="NormalWeb"/>
        <w:numPr>
          <w:ilvl w:val="0"/>
          <w:numId w:val="1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Antes de energizar: </w:t>
      </w:r>
      <w:proofErr w:type="spellStart"/>
      <w:r w:rsidRPr="004D6EB7">
        <w:rPr>
          <w:rFonts w:ascii="Calibri" w:hAnsi="Calibri" w:cs="Calibri"/>
        </w:rPr>
        <w:t>checklist</w:t>
      </w:r>
      <w:proofErr w:type="spellEnd"/>
      <w:r w:rsidRPr="004D6EB7">
        <w:rPr>
          <w:rFonts w:ascii="Calibri" w:hAnsi="Calibri" w:cs="Calibri"/>
        </w:rPr>
        <w:t xml:space="preserve"> mínimo</w:t>
      </w:r>
    </w:p>
    <w:p w:rsidRPr="004D6EB7" w:rsidR="004D6EB7" w:rsidP="00413918" w:rsidRDefault="004D6EB7" w14:paraId="251D4121" w14:textId="77777777">
      <w:pPr>
        <w:pStyle w:val="NormalWeb"/>
        <w:numPr>
          <w:ilvl w:val="0"/>
          <w:numId w:val="1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Evidencias CON/PROD siempre</w:t>
      </w:r>
    </w:p>
    <w:p w:rsidRPr="004D6EB7" w:rsidR="004D6EB7" w:rsidP="00413918" w:rsidRDefault="004D6EB7" w14:paraId="6E58666D" w14:textId="35FAC3FC">
      <w:pPr>
        <w:pStyle w:val="NormalWeb"/>
        <w:numPr>
          <w:ilvl w:val="0"/>
          <w:numId w:val="20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Activación corta por equipo (6 min):En la bitácora, escriban y respondan en una línea:</w:t>
      </w:r>
      <w:r>
        <w:rPr>
          <w:rFonts w:ascii="Calibri" w:hAnsi="Calibri" w:cs="Calibri"/>
        </w:rPr>
        <w:t xml:space="preserve"> </w:t>
      </w:r>
    </w:p>
    <w:p w:rsidRPr="004D6EB7" w:rsidR="004D6EB7" w:rsidP="00413918" w:rsidRDefault="004D6EB7" w14:paraId="505E62D3" w14:textId="7D48726E">
      <w:pPr>
        <w:pStyle w:val="NormalWeb"/>
        <w:numPr>
          <w:ilvl w:val="0"/>
          <w:numId w:val="21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¿Qué tres valores de batería vamos a registrar hoy?</w:t>
      </w:r>
      <w:r>
        <w:rPr>
          <w:rStyle w:val="Textoennegrita"/>
          <w:rFonts w:ascii="Calibri" w:hAnsi="Calibri" w:cs="Calibri"/>
        </w:rPr>
        <w:t xml:space="preserve"> </w:t>
      </w:r>
      <w:r w:rsidRPr="004D6EB7">
        <w:rPr>
          <w:rStyle w:val="Textoennegrita"/>
          <w:rFonts w:ascii="Calibri" w:hAnsi="Calibri" w:cs="Calibri"/>
        </w:rPr>
        <w:t>Respuesta esperada:</w:t>
      </w:r>
      <w:r w:rsidRPr="004D6EB7">
        <w:rPr>
          <w:rFonts w:ascii="Calibri" w:hAnsi="Calibri" w:cs="Calibri"/>
        </w:rPr>
        <w:t xml:space="preserve"> </w:t>
      </w:r>
      <w:proofErr w:type="spellStart"/>
      <w:r w:rsidRPr="004D6EB7">
        <w:rPr>
          <w:rFonts w:ascii="Calibri" w:hAnsi="Calibri" w:cs="Calibri"/>
        </w:rPr>
        <w:t>Vtotal</w:t>
      </w:r>
      <w:proofErr w:type="spellEnd"/>
      <w:r w:rsidRPr="004D6EB7">
        <w:rPr>
          <w:rFonts w:ascii="Calibri" w:hAnsi="Calibri" w:cs="Calibri"/>
        </w:rPr>
        <w:t xml:space="preserve"> (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), Vcelda1/Vcelda2 (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 xml:space="preserve">), </w:t>
      </w:r>
      <w:proofErr w:type="spellStart"/>
      <w:r w:rsidRPr="004D6EB7">
        <w:rPr>
          <w:rFonts w:ascii="Calibri" w:hAnsi="Calibri" w:cs="Calibri"/>
        </w:rPr>
        <w:t>Vtotal</w:t>
      </w:r>
      <w:proofErr w:type="spellEnd"/>
      <w:r w:rsidRPr="004D6EB7">
        <w:rPr>
          <w:rFonts w:ascii="Calibri" w:hAnsi="Calibri" w:cs="Calibri"/>
        </w:rPr>
        <w:t xml:space="preserve"> (multímetro)</w:t>
      </w:r>
    </w:p>
    <w:p w:rsidRPr="004D6EB7" w:rsidR="004D6EB7" w:rsidP="004D6EB7" w:rsidRDefault="004D6EB7" w14:paraId="500222FA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76C3A5B5">
          <v:rect id="_x0000_i1259" style="width:0;height:1.5pt" o:hr="t" o:hrstd="t" o:hralign="center" fillcolor="#a0a0a0" stroked="f"/>
        </w:pict>
      </w:r>
    </w:p>
    <w:p w:rsidRPr="004D6EB7" w:rsidR="004D6EB7" w:rsidP="004D6EB7" w:rsidRDefault="004D6EB7" w14:paraId="7D04A0FD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3.2 Actividades de contextualización (12 min)</w:t>
      </w:r>
    </w:p>
    <w:p w:rsidRPr="004D6EB7" w:rsidR="004D6EB7" w:rsidP="004D6EB7" w:rsidRDefault="004D6EB7" w14:paraId="35A117C0" w14:textId="5F5AEE8E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Objetivo medible de la sesión (Hecho cuando):</w:t>
      </w:r>
      <w:r w:rsidRPr="004D6EB7">
        <w:rPr>
          <w:rFonts w:ascii="Calibri" w:hAnsi="Calibri" w:cs="Calibri"/>
        </w:rPr>
        <w:t>Al finalizar, cada equipo tendrá:</w:t>
      </w:r>
    </w:p>
    <w:p w:rsidRPr="004D6EB7" w:rsidR="004D6EB7" w:rsidP="00413918" w:rsidRDefault="004D6EB7" w14:paraId="0018F4C0" w14:textId="77777777">
      <w:pPr>
        <w:pStyle w:val="NormalWeb"/>
        <w:numPr>
          <w:ilvl w:val="0"/>
          <w:numId w:val="22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Diagnóstico inicial completo y archivado en Drive (CON).</w:t>
      </w:r>
    </w:p>
    <w:p w:rsidRPr="004D6EB7" w:rsidR="004D6EB7" w:rsidP="00413918" w:rsidRDefault="004D6EB7" w14:paraId="58720E9D" w14:textId="77777777">
      <w:pPr>
        <w:pStyle w:val="NormalWeb"/>
        <w:numPr>
          <w:ilvl w:val="0"/>
          <w:numId w:val="22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Bitácora base configurada (portada + secciones + </w:t>
      </w:r>
      <w:proofErr w:type="spellStart"/>
      <w:r w:rsidRPr="004D6EB7">
        <w:rPr>
          <w:rFonts w:ascii="Calibri" w:hAnsi="Calibri" w:cs="Calibri"/>
        </w:rPr>
        <w:t>checklist</w:t>
      </w:r>
      <w:proofErr w:type="spellEnd"/>
      <w:r w:rsidRPr="004D6EB7">
        <w:rPr>
          <w:rFonts w:ascii="Calibri" w:hAnsi="Calibri" w:cs="Calibri"/>
        </w:rPr>
        <w:t xml:space="preserve"> de sesión) y archivada (CON).</w:t>
      </w:r>
    </w:p>
    <w:p w:rsidRPr="004D6EB7" w:rsidR="004D6EB7" w:rsidP="00413918" w:rsidRDefault="004D6EB7" w14:paraId="2AA784F7" w14:textId="77777777">
      <w:pPr>
        <w:pStyle w:val="NormalWeb"/>
        <w:numPr>
          <w:ilvl w:val="0"/>
          <w:numId w:val="22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Registro técnico de batería LiPo 2S con </w:t>
      </w:r>
      <w:r w:rsidRPr="004D6EB7">
        <w:rPr>
          <w:rStyle w:val="Textoennegrita"/>
          <w:rFonts w:ascii="Calibri" w:hAnsi="Calibri" w:cs="Calibri"/>
        </w:rPr>
        <w:t>doble medición</w:t>
      </w:r>
      <w:r w:rsidRPr="004D6EB7">
        <w:rPr>
          <w:rFonts w:ascii="Calibri" w:hAnsi="Calibri" w:cs="Calibri"/>
        </w:rPr>
        <w:t xml:space="preserve"> (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 xml:space="preserve"> y multímetro) (CON).</w:t>
      </w:r>
    </w:p>
    <w:p w:rsidRPr="004D6EB7" w:rsidR="004D6EB7" w:rsidP="00413918" w:rsidRDefault="004D6EB7" w14:paraId="77A4B65E" w14:textId="77777777">
      <w:pPr>
        <w:pStyle w:val="NormalWeb"/>
        <w:numPr>
          <w:ilvl w:val="0"/>
          <w:numId w:val="22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Una foto PROD del equipo evidenciando el procedimiento (zona LiPo +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 xml:space="preserve"> + multímetro).</w:t>
      </w:r>
    </w:p>
    <w:p w:rsidRPr="004D6EB7" w:rsidR="004D6EB7" w:rsidP="004D6EB7" w:rsidRDefault="004D6EB7" w14:paraId="04F52EA9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Conceptos mínimos (explicación breve):</w:t>
      </w:r>
    </w:p>
    <w:p w:rsidRPr="004D6EB7" w:rsidR="004D6EB7" w:rsidP="00413918" w:rsidRDefault="004D6EB7" w14:paraId="4D0BBC45" w14:textId="77777777">
      <w:pPr>
        <w:pStyle w:val="NormalWeb"/>
        <w:numPr>
          <w:ilvl w:val="0"/>
          <w:numId w:val="2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Línea base:</w:t>
      </w:r>
      <w:r w:rsidRPr="004D6EB7">
        <w:rPr>
          <w:rFonts w:ascii="Calibri" w:hAnsi="Calibri" w:cs="Calibri"/>
        </w:rPr>
        <w:t xml:space="preserve"> punto de partida para comparar mejoras durante el año.</w:t>
      </w:r>
    </w:p>
    <w:p w:rsidRPr="004D6EB7" w:rsidR="004D6EB7" w:rsidP="00413918" w:rsidRDefault="004D6EB7" w14:paraId="564289B8" w14:textId="77777777">
      <w:pPr>
        <w:pStyle w:val="NormalWeb"/>
        <w:numPr>
          <w:ilvl w:val="0"/>
          <w:numId w:val="2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Medición vs evidencia:</w:t>
      </w:r>
      <w:r w:rsidRPr="004D6EB7">
        <w:rPr>
          <w:rFonts w:ascii="Calibri" w:hAnsi="Calibri" w:cs="Calibri"/>
        </w:rPr>
        <w:t xml:space="preserve"> medir sin registrar no permite verificar el proceso.</w:t>
      </w:r>
    </w:p>
    <w:p w:rsidRPr="004D6EB7" w:rsidR="004D6EB7" w:rsidP="00413918" w:rsidRDefault="004D6EB7" w14:paraId="51AA2BD6" w14:textId="77777777">
      <w:pPr>
        <w:pStyle w:val="NormalWeb"/>
        <w:numPr>
          <w:ilvl w:val="0"/>
          <w:numId w:val="23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CON y PROD:</w:t>
      </w:r>
    </w:p>
    <w:p w:rsidRPr="004D6EB7" w:rsidR="004D6EB7" w:rsidP="00413918" w:rsidRDefault="004D6EB7" w14:paraId="0860A256" w14:textId="77777777">
      <w:pPr>
        <w:pStyle w:val="NormalWeb"/>
        <w:numPr>
          <w:ilvl w:val="1"/>
          <w:numId w:val="23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CON = conocimiento/documentación (bitácora, tabla, diagnóstico, diagrama).</w:t>
      </w:r>
    </w:p>
    <w:p w:rsidRPr="004D6EB7" w:rsidR="004D6EB7" w:rsidP="00413918" w:rsidRDefault="004D6EB7" w14:paraId="7E407ECD" w14:textId="77777777">
      <w:pPr>
        <w:pStyle w:val="NormalWeb"/>
        <w:numPr>
          <w:ilvl w:val="1"/>
          <w:numId w:val="23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PROD = evidencia del logro en acción (foto/video del reto funcionando).</w:t>
      </w:r>
    </w:p>
    <w:p w:rsidRPr="004D6EB7" w:rsidR="004D6EB7" w:rsidP="004D6EB7" w:rsidRDefault="004D6EB7" w14:paraId="0B4D7C35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4AB91A8C">
          <v:rect id="_x0000_i1260" style="width:0;height:1.5pt" o:hr="t" o:hrstd="t" o:hralign="center" fillcolor="#a0a0a0" stroked="f"/>
        </w:pict>
      </w:r>
    </w:p>
    <w:p w:rsidRPr="004D6EB7" w:rsidR="004D6EB7" w:rsidP="004D6EB7" w:rsidRDefault="004D6EB7" w14:paraId="36A2A8F0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3.3 Actividades de apropiación del conocimiento (78 min)</w:t>
      </w:r>
    </w:p>
    <w:p w:rsidRPr="004D6EB7" w:rsidR="004D6EB7" w:rsidP="004D6EB7" w:rsidRDefault="004D6EB7" w14:paraId="1937D50F" w14:textId="77777777">
      <w:pPr>
        <w:pStyle w:val="Ttulo4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Bloque A — Diagnóstico inicial (30 min)</w:t>
      </w:r>
    </w:p>
    <w:p w:rsidRPr="004D6EB7" w:rsidR="004D6EB7" w:rsidP="004D6EB7" w:rsidRDefault="004D6EB7" w14:paraId="0DF55A13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Instrucciones para el equipo:</w:t>
      </w:r>
    </w:p>
    <w:p w:rsidRPr="004D6EB7" w:rsidR="004D6EB7" w:rsidP="00413918" w:rsidRDefault="004D6EB7" w14:paraId="188D322B" w14:textId="77777777">
      <w:pPr>
        <w:pStyle w:val="NormalWeb"/>
        <w:numPr>
          <w:ilvl w:val="0"/>
          <w:numId w:val="2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Completen el diagnóstico (10 ítems conceptuales + 2 </w:t>
      </w:r>
      <w:proofErr w:type="spellStart"/>
      <w:r w:rsidRPr="004D6EB7">
        <w:rPr>
          <w:rFonts w:ascii="Calibri" w:hAnsi="Calibri" w:cs="Calibri"/>
        </w:rPr>
        <w:t>mini-tareas</w:t>
      </w:r>
      <w:proofErr w:type="spellEnd"/>
      <w:r w:rsidRPr="004D6EB7">
        <w:rPr>
          <w:rFonts w:ascii="Calibri" w:hAnsi="Calibri" w:cs="Calibri"/>
        </w:rPr>
        <w:t>).</w:t>
      </w:r>
    </w:p>
    <w:p w:rsidRPr="004D6EB7" w:rsidR="004D6EB7" w:rsidP="00413918" w:rsidRDefault="004D6EB7" w14:paraId="7BCA55FD" w14:textId="77777777">
      <w:pPr>
        <w:pStyle w:val="NormalWeb"/>
        <w:numPr>
          <w:ilvl w:val="0"/>
          <w:numId w:val="2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Una vez finalizado, tomen foto/escaneo y guárdenlo en Drive en la carpeta de la sesión.</w:t>
      </w:r>
    </w:p>
    <w:p w:rsidRPr="004D6EB7" w:rsidR="004D6EB7" w:rsidP="004D6EB7" w:rsidRDefault="004D6EB7" w14:paraId="1C51B7DC" w14:textId="77777777">
      <w:pPr>
        <w:pStyle w:val="Ttulo5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A1) Diagnóstico conceptual (10 ítems)</w:t>
      </w:r>
    </w:p>
    <w:p w:rsidRPr="004D6EB7" w:rsidR="004D6EB7" w:rsidP="004D6EB7" w:rsidRDefault="004D6EB7" w14:paraId="06072A99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Formato recomendado:</w:t>
      </w:r>
      <w:r w:rsidRPr="004D6EB7">
        <w:rPr>
          <w:rFonts w:ascii="Calibri" w:hAnsi="Calibri" w:cs="Calibri"/>
        </w:rPr>
        <w:t xml:space="preserve"> marcar una opción (A/B/C) o V/F.</w:t>
      </w:r>
    </w:p>
    <w:p w:rsidRPr="004D6EB7" w:rsidR="004D6EB7" w:rsidP="00413918" w:rsidRDefault="004D6EB7" w14:paraId="5BF9E17C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(V/F) Una batería </w:t>
      </w:r>
      <w:r w:rsidRPr="004D6EB7">
        <w:rPr>
          <w:rStyle w:val="Textoennegrita"/>
          <w:rFonts w:ascii="Calibri" w:hAnsi="Calibri" w:cs="Calibri"/>
        </w:rPr>
        <w:t>LiPo 2S</w:t>
      </w:r>
      <w:r w:rsidRPr="004D6EB7">
        <w:rPr>
          <w:rFonts w:ascii="Calibri" w:hAnsi="Calibri" w:cs="Calibri"/>
        </w:rPr>
        <w:t xml:space="preserve"> tiene dos celdas conectadas en serie.</w:t>
      </w:r>
    </w:p>
    <w:p w:rsidRPr="004D6EB7" w:rsidR="004D6EB7" w:rsidP="00413918" w:rsidRDefault="004D6EB7" w14:paraId="1C4C2AD7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(V/F) Si conecto la batería al revés (+/− invertidos) </w:t>
      </w:r>
      <w:r w:rsidRPr="004D6EB7">
        <w:rPr>
          <w:rStyle w:val="Textoennegrita"/>
          <w:rFonts w:ascii="Calibri" w:hAnsi="Calibri" w:cs="Calibri"/>
        </w:rPr>
        <w:t>no pasa nada</w:t>
      </w:r>
      <w:r w:rsidRPr="004D6EB7">
        <w:rPr>
          <w:rFonts w:ascii="Calibri" w:hAnsi="Calibri" w:cs="Calibri"/>
        </w:rPr>
        <w:t xml:space="preserve"> si lo desconecto rápido.</w:t>
      </w:r>
    </w:p>
    <w:p w:rsidRPr="004D6EB7" w:rsidR="004D6EB7" w:rsidP="00413918" w:rsidRDefault="004D6EB7" w14:paraId="311436F3" w14:textId="1A47797A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(A/B/C) El componente que se usa para controlar motores DC con Arduino en este proyecto es:</w:t>
      </w:r>
      <w:r>
        <w:rPr>
          <w:rFonts w:ascii="Calibri" w:hAnsi="Calibri" w:cs="Calibri"/>
        </w:rPr>
        <w:t xml:space="preserve"> </w:t>
      </w:r>
      <w:r w:rsidRPr="004D6EB7">
        <w:rPr>
          <w:rFonts w:ascii="Calibri" w:hAnsi="Calibri" w:cs="Calibri"/>
        </w:rPr>
        <w:t>A) Ultrasonido — B) Driver/L293D — C) Bluetooth</w:t>
      </w:r>
    </w:p>
    <w:p w:rsidRPr="004D6EB7" w:rsidR="004D6EB7" w:rsidP="00413918" w:rsidRDefault="004D6EB7" w14:paraId="6F8CCEA2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(V/F) En un circuito, todas las partes deben compartir un </w:t>
      </w:r>
      <w:r w:rsidRPr="004D6EB7">
        <w:rPr>
          <w:rStyle w:val="Textoennegrita"/>
          <w:rFonts w:ascii="Calibri" w:hAnsi="Calibri" w:cs="Calibri"/>
        </w:rPr>
        <w:t>GND común</w:t>
      </w:r>
      <w:r w:rsidRPr="004D6EB7">
        <w:rPr>
          <w:rFonts w:ascii="Calibri" w:hAnsi="Calibri" w:cs="Calibri"/>
        </w:rPr>
        <w:t xml:space="preserve"> para que las señales funcionen correctamente.</w:t>
      </w:r>
    </w:p>
    <w:p w:rsidRPr="004D6EB7" w:rsidR="004D6EB7" w:rsidP="00413918" w:rsidRDefault="004D6EB7" w14:paraId="07E00C33" w14:textId="400FA684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(A/B/C) PWM se usa principalmente para:</w:t>
      </w:r>
      <w:r>
        <w:rPr>
          <w:rFonts w:ascii="Calibri" w:hAnsi="Calibri" w:cs="Calibri"/>
        </w:rPr>
        <w:t xml:space="preserve"> </w:t>
      </w:r>
      <w:r w:rsidRPr="004D6EB7">
        <w:rPr>
          <w:rFonts w:ascii="Calibri" w:hAnsi="Calibri" w:cs="Calibri"/>
        </w:rPr>
        <w:t>A) Medir distancia — B) Controlar velocidad de motores — C) Guardar archivos</w:t>
      </w:r>
    </w:p>
    <w:p w:rsidRPr="004D6EB7" w:rsidR="004D6EB7" w:rsidP="00413918" w:rsidRDefault="004D6EB7" w14:paraId="3940B102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(V/F) El sensor ultrasonido mide distancia y su lectura puede variar si se mueve o vibra mucho.</w:t>
      </w:r>
    </w:p>
    <w:p w:rsidR="004D6EB7" w:rsidP="00413918" w:rsidRDefault="004D6EB7" w14:paraId="754B6424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(A/B/C) Un “corto circuito” ocurre cuando:</w:t>
      </w:r>
    </w:p>
    <w:p w:rsidRPr="004D6EB7" w:rsidR="004D6EB7" w:rsidP="004D6EB7" w:rsidRDefault="004D6EB7" w14:paraId="01D36136" w14:textId="2173DF54">
      <w:pPr>
        <w:pStyle w:val="NormalWeb"/>
        <w:ind w:left="720"/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A) Los cables están ordenados — B) Dos conductores se tocan sin control y pasan mucha corriente — C) El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 xml:space="preserve"> suena</w:t>
      </w:r>
    </w:p>
    <w:p w:rsidRPr="004D6EB7" w:rsidR="004D6EB7" w:rsidP="00413918" w:rsidRDefault="004D6EB7" w14:paraId="25451309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(V/F) El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/medidor LiPo puede mostrar voltaje total y voltaje por celdas.</w:t>
      </w:r>
    </w:p>
    <w:p w:rsidRPr="004D6EB7" w:rsidR="004D6EB7" w:rsidP="00413918" w:rsidRDefault="004D6EB7" w14:paraId="65F7FF82" w14:textId="3A031DEA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(A/B/C) Para medir el voltaje de una batería con multímetro debo </w:t>
      </w:r>
      <w:proofErr w:type="spellStart"/>
      <w:r w:rsidRPr="004D6EB7">
        <w:rPr>
          <w:rFonts w:ascii="Calibri" w:hAnsi="Calibri" w:cs="Calibri"/>
        </w:rPr>
        <w:t>usar:A</w:t>
      </w:r>
      <w:proofErr w:type="spellEnd"/>
      <w:r w:rsidRPr="004D6EB7">
        <w:rPr>
          <w:rFonts w:ascii="Calibri" w:hAnsi="Calibri" w:cs="Calibri"/>
        </w:rPr>
        <w:t>) V</w:t>
      </w:r>
      <w:r w:rsidRPr="004D6EB7">
        <w:rPr>
          <w:rFonts w:ascii="Cambria Math" w:hAnsi="Cambria Math" w:cs="Cambria Math"/>
        </w:rPr>
        <w:t>⎓</w:t>
      </w:r>
      <w:r w:rsidRPr="004D6EB7">
        <w:rPr>
          <w:rFonts w:ascii="Calibri" w:hAnsi="Calibri" w:cs="Calibri"/>
        </w:rPr>
        <w:t xml:space="preserve"> (DC) — B) A (amperios) — C) Ω (ohmios)</w:t>
      </w:r>
    </w:p>
    <w:p w:rsidRPr="004D6EB7" w:rsidR="004D6EB7" w:rsidP="00413918" w:rsidRDefault="004D6EB7" w14:paraId="76121AC1" w14:textId="77777777">
      <w:pPr>
        <w:pStyle w:val="NormalWeb"/>
        <w:numPr>
          <w:ilvl w:val="0"/>
          <w:numId w:val="25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(V/F) La bitácora sirve para registrar decisiones, evidencias y aprendizajes de cada sesión.</w:t>
      </w:r>
    </w:p>
    <w:p w:rsidRPr="004D6EB7" w:rsidR="004D6EB7" w:rsidP="004D6EB7" w:rsidRDefault="004D6EB7" w14:paraId="2F9959F9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Nota:</w:t>
      </w:r>
      <w:r w:rsidRPr="004D6EB7">
        <w:rPr>
          <w:rFonts w:ascii="Calibri" w:hAnsi="Calibri" w:cs="Calibri"/>
        </w:rPr>
        <w:t xml:space="preserve"> No buscamos “perfección”; buscamos conocer el punto de partida real del equipo.</w:t>
      </w:r>
    </w:p>
    <w:p w:rsidRPr="004D6EB7" w:rsidR="004D6EB7" w:rsidP="004D6EB7" w:rsidRDefault="004D6EB7" w14:paraId="291D62AD" w14:textId="77777777">
      <w:pPr>
        <w:pStyle w:val="Ttulo5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 xml:space="preserve">A2) </w:t>
      </w:r>
      <w:proofErr w:type="spellStart"/>
      <w:r w:rsidRPr="004D6EB7">
        <w:rPr>
          <w:rFonts w:ascii="Calibri" w:hAnsi="Calibri" w:cs="Calibri"/>
          <w:sz w:val="24"/>
          <w:szCs w:val="24"/>
        </w:rPr>
        <w:t>Mini-tareas</w:t>
      </w:r>
      <w:proofErr w:type="spellEnd"/>
      <w:r w:rsidRPr="004D6EB7">
        <w:rPr>
          <w:rFonts w:ascii="Calibri" w:hAnsi="Calibri" w:cs="Calibri"/>
          <w:sz w:val="24"/>
          <w:szCs w:val="24"/>
        </w:rPr>
        <w:t xml:space="preserve"> procedimentales (2 tareas)</w:t>
      </w:r>
    </w:p>
    <w:p w:rsidR="004D6EB7" w:rsidP="004D6EB7" w:rsidRDefault="004D6EB7" w14:paraId="638A0086" w14:textId="77777777">
      <w:pPr>
        <w:pStyle w:val="NormalWeb"/>
        <w:jc w:val="both"/>
        <w:rPr>
          <w:rStyle w:val="Textoennegrita"/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Tarea 1 – Identificación rápida de componentes (10 min):</w:t>
      </w:r>
    </w:p>
    <w:p w:rsidRPr="004D6EB7" w:rsidR="004D6EB7" w:rsidP="004D6EB7" w:rsidRDefault="004D6EB7" w14:paraId="675F49AE" w14:textId="15E3E9B8">
      <w:pPr>
        <w:pStyle w:val="NormalWeb"/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Identifiquen y escriban el nombre de al menos 8 elementos del kit (o muéstrenlos al facilitador):</w:t>
      </w:r>
    </w:p>
    <w:p w:rsidRPr="004D6EB7" w:rsidR="004D6EB7" w:rsidP="00413918" w:rsidRDefault="004D6EB7" w14:paraId="4D9A9950" w14:textId="77777777">
      <w:pPr>
        <w:pStyle w:val="NormalWeb"/>
        <w:numPr>
          <w:ilvl w:val="0"/>
          <w:numId w:val="26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Arduino Mega, Shield/driver L293D, HC-05, 2×TCRT500, FC-51, ultrasonido, </w:t>
      </w:r>
      <w:proofErr w:type="spellStart"/>
      <w:r w:rsidRPr="004D6EB7">
        <w:rPr>
          <w:rFonts w:ascii="Calibri" w:hAnsi="Calibri" w:cs="Calibri"/>
        </w:rPr>
        <w:t>encoder</w:t>
      </w:r>
      <w:proofErr w:type="spellEnd"/>
      <w:r w:rsidRPr="004D6EB7">
        <w:rPr>
          <w:rFonts w:ascii="Calibri" w:hAnsi="Calibri" w:cs="Calibri"/>
        </w:rPr>
        <w:t xml:space="preserve"> herradura, protoboard, jumpers, multímetro (etc.).</w:t>
      </w:r>
    </w:p>
    <w:p w:rsidRPr="004D6EB7" w:rsidR="004D6EB7" w:rsidP="004D6EB7" w:rsidRDefault="004D6EB7" w14:paraId="3EF86AA1" w14:textId="4042F5DD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Tarea 2 – Medición guiada (ver Bloque C):</w:t>
      </w:r>
      <w:r w:rsidRPr="004D6EB7">
        <w:rPr>
          <w:rFonts w:ascii="Calibri" w:hAnsi="Calibri" w:cs="Calibri"/>
        </w:rPr>
        <w:t>Se completa en el bloque de medición y queda registrada.</w:t>
      </w:r>
    </w:p>
    <w:p w:rsidRPr="004D6EB7" w:rsidR="004D6EB7" w:rsidP="004D6EB7" w:rsidRDefault="004D6EB7" w14:paraId="5B1F70C9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3A3C4833">
          <v:rect id="_x0000_i1261" style="width:0;height:1.5pt" o:hr="t" o:hrstd="t" o:hralign="center" fillcolor="#a0a0a0" stroked="f"/>
        </w:pict>
      </w:r>
    </w:p>
    <w:p w:rsidRPr="004D6EB7" w:rsidR="004D6EB7" w:rsidP="004D6EB7" w:rsidRDefault="004D6EB7" w14:paraId="6036C81A" w14:textId="77777777">
      <w:pPr>
        <w:pStyle w:val="Ttulo4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Bloque B — Bitácora base (30 min)</w:t>
      </w:r>
    </w:p>
    <w:p w:rsidRPr="004D6EB7" w:rsidR="004D6EB7" w:rsidP="004D6EB7" w:rsidRDefault="004D6EB7" w14:paraId="30A77BAB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Propósito:</w:t>
      </w:r>
      <w:r w:rsidRPr="004D6EB7">
        <w:rPr>
          <w:rFonts w:ascii="Calibri" w:hAnsi="Calibri" w:cs="Calibri"/>
        </w:rPr>
        <w:t xml:space="preserve"> estandarizar la documentación para todo el año.</w:t>
      </w:r>
    </w:p>
    <w:p w:rsidRPr="004D6EB7" w:rsidR="004D6EB7" w:rsidP="004D6EB7" w:rsidRDefault="004D6EB7" w14:paraId="24400A04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Paso a paso (bitácora A4 horizontal):</w:t>
      </w:r>
    </w:p>
    <w:p w:rsidRPr="004D6EB7" w:rsidR="004D6EB7" w:rsidP="00413918" w:rsidRDefault="004D6EB7" w14:paraId="47CD0C73" w14:textId="77777777">
      <w:pPr>
        <w:pStyle w:val="NormalWeb"/>
        <w:numPr>
          <w:ilvl w:val="0"/>
          <w:numId w:val="27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Portada mínima (obligatoria):</w:t>
      </w:r>
    </w:p>
    <w:p w:rsidRPr="004D6EB7" w:rsidR="004D6EB7" w:rsidP="00413918" w:rsidRDefault="004D6EB7" w14:paraId="20637F2E" w14:textId="77777777">
      <w:pPr>
        <w:pStyle w:val="NormalWeb"/>
        <w:numPr>
          <w:ilvl w:val="1"/>
          <w:numId w:val="27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Proyecto: Centinela 2026</w:t>
      </w:r>
    </w:p>
    <w:p w:rsidRPr="004D6EB7" w:rsidR="004D6EB7" w:rsidP="00413918" w:rsidRDefault="004D6EB7" w14:paraId="2412D4AA" w14:textId="77777777">
      <w:pPr>
        <w:pStyle w:val="NormalWeb"/>
        <w:numPr>
          <w:ilvl w:val="1"/>
          <w:numId w:val="27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Equipo #: ___</w:t>
      </w:r>
    </w:p>
    <w:p w:rsidRPr="004D6EB7" w:rsidR="004D6EB7" w:rsidP="00413918" w:rsidRDefault="004D6EB7" w14:paraId="01754625" w14:textId="77777777">
      <w:pPr>
        <w:pStyle w:val="NormalWeb"/>
        <w:numPr>
          <w:ilvl w:val="1"/>
          <w:numId w:val="27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Integrantes: ___</w:t>
      </w:r>
    </w:p>
    <w:p w:rsidRPr="004D6EB7" w:rsidR="004D6EB7" w:rsidP="00413918" w:rsidRDefault="004D6EB7" w14:paraId="0B109864" w14:textId="77777777">
      <w:pPr>
        <w:pStyle w:val="NormalWeb"/>
        <w:numPr>
          <w:ilvl w:val="1"/>
          <w:numId w:val="27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Kit asignado (código o número): ___</w:t>
      </w:r>
    </w:p>
    <w:p w:rsidRPr="004D6EB7" w:rsidR="004D6EB7" w:rsidP="00413918" w:rsidRDefault="004D6EB7" w14:paraId="16B2E87B" w14:textId="77777777">
      <w:pPr>
        <w:pStyle w:val="NormalWeb"/>
        <w:numPr>
          <w:ilvl w:val="1"/>
          <w:numId w:val="27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Fecha de inicio: ___</w:t>
      </w:r>
    </w:p>
    <w:p w:rsidRPr="004D6EB7" w:rsidR="004D6EB7" w:rsidP="00413918" w:rsidRDefault="004D6EB7" w14:paraId="688D85D8" w14:textId="77777777">
      <w:pPr>
        <w:pStyle w:val="NormalWeb"/>
        <w:numPr>
          <w:ilvl w:val="0"/>
          <w:numId w:val="27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Secciones fijas (escríbanlas como índice):</w:t>
      </w:r>
    </w:p>
    <w:p w:rsidRPr="004D6EB7" w:rsidR="004D6EB7" w:rsidP="00413918" w:rsidRDefault="004D6EB7" w14:paraId="185498C9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Seguridad (R1/R2/R3)</w:t>
      </w:r>
    </w:p>
    <w:p w:rsidRPr="004D6EB7" w:rsidR="004D6EB7" w:rsidP="00413918" w:rsidRDefault="004D6EB7" w14:paraId="007602A2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Arquitectura y </w:t>
      </w:r>
      <w:proofErr w:type="spellStart"/>
      <w:r w:rsidRPr="004D6EB7">
        <w:rPr>
          <w:rFonts w:ascii="Calibri" w:hAnsi="Calibri" w:cs="Calibri"/>
        </w:rPr>
        <w:t>pinmap</w:t>
      </w:r>
      <w:proofErr w:type="spellEnd"/>
      <w:r w:rsidRPr="004D6EB7">
        <w:rPr>
          <w:rFonts w:ascii="Calibri" w:hAnsi="Calibri" w:cs="Calibri"/>
        </w:rPr>
        <w:t xml:space="preserve"> (versiones)</w:t>
      </w:r>
    </w:p>
    <w:p w:rsidRPr="004D6EB7" w:rsidR="004D6EB7" w:rsidP="00413918" w:rsidRDefault="004D6EB7" w14:paraId="4A4FA963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Código (enlaces/versión)</w:t>
      </w:r>
    </w:p>
    <w:p w:rsidRPr="004D6EB7" w:rsidR="004D6EB7" w:rsidP="00413918" w:rsidRDefault="004D6EB7" w14:paraId="6D221F11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Datos (Excel y tablas)</w:t>
      </w:r>
    </w:p>
    <w:p w:rsidRPr="004D6EB7" w:rsidR="004D6EB7" w:rsidP="00413918" w:rsidRDefault="004D6EB7" w14:paraId="510ECE41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Evidencias por sesión (CON/PROD)</w:t>
      </w:r>
    </w:p>
    <w:p w:rsidRPr="004D6EB7" w:rsidR="004D6EB7" w:rsidP="00413918" w:rsidRDefault="004D6EB7" w14:paraId="400B6FDA" w14:textId="77777777">
      <w:pPr>
        <w:pStyle w:val="NormalWeb"/>
        <w:numPr>
          <w:ilvl w:val="1"/>
          <w:numId w:val="28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Lecciones aprendidas (2 líneas por sesión)</w:t>
      </w:r>
    </w:p>
    <w:p w:rsidRPr="004D6EB7" w:rsidR="004D6EB7" w:rsidP="00413918" w:rsidRDefault="004D6EB7" w14:paraId="11CEC8AD" w14:textId="77777777">
      <w:pPr>
        <w:pStyle w:val="NormalWeb"/>
        <w:numPr>
          <w:ilvl w:val="0"/>
          <w:numId w:val="28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Plantilla de registro por sesión (dibujar una vez y repetir):</w:t>
      </w:r>
    </w:p>
    <w:p w:rsidRPr="004D6EB7" w:rsidR="004D6EB7" w:rsidP="00413918" w:rsidRDefault="004D6EB7" w14:paraId="44F55D74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Sesión #: ___ Fecha: ___</w:t>
      </w:r>
    </w:p>
    <w:p w:rsidRPr="004D6EB7" w:rsidR="004D6EB7" w:rsidP="00413918" w:rsidRDefault="004D6EB7" w14:paraId="140F055B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Reto: ___</w:t>
      </w:r>
    </w:p>
    <w:p w:rsidRPr="004D6EB7" w:rsidR="004D6EB7" w:rsidP="00413918" w:rsidRDefault="004D6EB7" w14:paraId="1F4D4236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Objetivo (1 línea): ___</w:t>
      </w:r>
    </w:p>
    <w:p w:rsidRPr="004D6EB7" w:rsidR="004D6EB7" w:rsidP="00413918" w:rsidRDefault="004D6EB7" w14:paraId="71F1D666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Qué hicimos (3 </w:t>
      </w:r>
      <w:proofErr w:type="spellStart"/>
      <w:r w:rsidRPr="004D6EB7">
        <w:rPr>
          <w:rFonts w:ascii="Calibri" w:hAnsi="Calibri" w:cs="Calibri"/>
        </w:rPr>
        <w:t>bullets</w:t>
      </w:r>
      <w:proofErr w:type="spellEnd"/>
      <w:r w:rsidRPr="004D6EB7">
        <w:rPr>
          <w:rFonts w:ascii="Calibri" w:hAnsi="Calibri" w:cs="Calibri"/>
        </w:rPr>
        <w:t>): ___</w:t>
      </w:r>
    </w:p>
    <w:p w:rsidRPr="004D6EB7" w:rsidR="004D6EB7" w:rsidP="00413918" w:rsidRDefault="004D6EB7" w14:paraId="65BAFD84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Datos/mediciones (si aplica): ___</w:t>
      </w:r>
    </w:p>
    <w:p w:rsidRPr="004D6EB7" w:rsidR="004D6EB7" w:rsidP="00413918" w:rsidRDefault="004D6EB7" w14:paraId="519C9189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Evidencia CON (archivo): ___</w:t>
      </w:r>
    </w:p>
    <w:p w:rsidRPr="004D6EB7" w:rsidR="004D6EB7" w:rsidP="00413918" w:rsidRDefault="004D6EB7" w14:paraId="7E8813C6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Evidencia PROD (foto/video): ___</w:t>
      </w:r>
    </w:p>
    <w:p w:rsidRPr="004D6EB7" w:rsidR="004D6EB7" w:rsidP="00413918" w:rsidRDefault="004D6EB7" w14:paraId="456B9F6C" w14:textId="77777777">
      <w:pPr>
        <w:pStyle w:val="NormalWeb"/>
        <w:numPr>
          <w:ilvl w:val="1"/>
          <w:numId w:val="29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Lección aprendida (1–2 líneas): ___</w:t>
      </w:r>
    </w:p>
    <w:p w:rsidRPr="004D6EB7" w:rsidR="004D6EB7" w:rsidP="004D6EB7" w:rsidRDefault="004D6EB7" w14:paraId="4CCFBBE3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Evidencia:</w:t>
      </w:r>
      <w:r w:rsidRPr="004D6EB7">
        <w:rPr>
          <w:rFonts w:ascii="Calibri" w:hAnsi="Calibri" w:cs="Calibri"/>
        </w:rPr>
        <w:t xml:space="preserve"> foto clara de la portada + índice + plantilla de sesión.</w:t>
      </w:r>
    </w:p>
    <w:p w:rsidRPr="004D6EB7" w:rsidR="004D6EB7" w:rsidP="004D6EB7" w:rsidRDefault="004D6EB7" w14:paraId="5867E282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35AA901D">
          <v:rect id="_x0000_i1262" style="width:0;height:1.5pt" o:hr="t" o:hrstd="t" o:hralign="center" fillcolor="#a0a0a0" stroked="f"/>
        </w:pict>
      </w:r>
    </w:p>
    <w:p w:rsidRPr="004D6EB7" w:rsidR="004D6EB7" w:rsidP="004D6EB7" w:rsidRDefault="004D6EB7" w14:paraId="24697669" w14:textId="77777777">
      <w:pPr>
        <w:pStyle w:val="Ttulo4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Bloque C — Rutina R1 reforzada (18 min)</w:t>
      </w:r>
    </w:p>
    <w:p w:rsidRPr="004D6EB7" w:rsidR="004D6EB7" w:rsidP="004D6EB7" w:rsidRDefault="004D6EB7" w14:paraId="7CF0642C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Propósito:</w:t>
      </w:r>
      <w:r w:rsidRPr="004D6EB7">
        <w:rPr>
          <w:rFonts w:ascii="Calibri" w:hAnsi="Calibri" w:cs="Calibri"/>
        </w:rPr>
        <w:t xml:space="preserve"> medir y registrar correctamente, con verificación cruzada.</w:t>
      </w:r>
    </w:p>
    <w:p w:rsidRPr="004D6EB7" w:rsidR="004D6EB7" w:rsidP="004D6EB7" w:rsidRDefault="004D6EB7" w14:paraId="2D3FD782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Material por equipo:</w:t>
      </w:r>
      <w:r w:rsidRPr="004D6EB7">
        <w:rPr>
          <w:rFonts w:ascii="Calibri" w:hAnsi="Calibri" w:cs="Calibri"/>
        </w:rPr>
        <w:t xml:space="preserve"> LiPo 2S,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/medidor, multímetro, bitácora.</w:t>
      </w:r>
    </w:p>
    <w:p w:rsidRPr="004D6EB7" w:rsidR="004D6EB7" w:rsidP="004D6EB7" w:rsidRDefault="004D6EB7" w14:paraId="053B62E2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Procedimiento:</w:t>
      </w:r>
    </w:p>
    <w:p w:rsidRPr="004D6EB7" w:rsidR="004D6EB7" w:rsidP="00413918" w:rsidRDefault="004D6EB7" w14:paraId="524D249C" w14:textId="77777777">
      <w:pPr>
        <w:pStyle w:val="NormalWeb"/>
        <w:numPr>
          <w:ilvl w:val="0"/>
          <w:numId w:val="30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Conectar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/medidor a la LiPo 2S y registrar:</w:t>
      </w:r>
    </w:p>
    <w:p w:rsidRPr="004D6EB7" w:rsidR="004D6EB7" w:rsidP="00413918" w:rsidRDefault="004D6EB7" w14:paraId="74824A76" w14:textId="77777777">
      <w:pPr>
        <w:pStyle w:val="NormalWeb"/>
        <w:numPr>
          <w:ilvl w:val="1"/>
          <w:numId w:val="30"/>
        </w:numPr>
        <w:jc w:val="both"/>
        <w:rPr>
          <w:rFonts w:ascii="Calibri" w:hAnsi="Calibri" w:cs="Calibri"/>
        </w:rPr>
      </w:pPr>
      <w:proofErr w:type="spellStart"/>
      <w:r w:rsidRPr="004D6EB7">
        <w:rPr>
          <w:rStyle w:val="Textoennegrita"/>
          <w:rFonts w:ascii="Calibri" w:hAnsi="Calibri" w:cs="Calibri"/>
        </w:rPr>
        <w:t>Vtotal</w:t>
      </w:r>
      <w:proofErr w:type="spellEnd"/>
      <w:r w:rsidRPr="004D6EB7">
        <w:rPr>
          <w:rStyle w:val="Textoennegrita"/>
          <w:rFonts w:ascii="Calibri" w:hAnsi="Calibri" w:cs="Calibri"/>
        </w:rPr>
        <w:t xml:space="preserve"> (</w:t>
      </w:r>
      <w:proofErr w:type="spellStart"/>
      <w:r w:rsidRPr="004D6EB7">
        <w:rPr>
          <w:rStyle w:val="Textoennegrita"/>
          <w:rFonts w:ascii="Calibri" w:hAnsi="Calibri" w:cs="Calibri"/>
        </w:rPr>
        <w:t>buzzer</w:t>
      </w:r>
      <w:proofErr w:type="spellEnd"/>
      <w:r w:rsidRPr="004D6EB7">
        <w:rPr>
          <w:rStyle w:val="Textoennegrita"/>
          <w:rFonts w:ascii="Calibri" w:hAnsi="Calibri" w:cs="Calibri"/>
        </w:rPr>
        <w:t>)</w:t>
      </w:r>
    </w:p>
    <w:p w:rsidRPr="004D6EB7" w:rsidR="004D6EB7" w:rsidP="00413918" w:rsidRDefault="004D6EB7" w14:paraId="456F903F" w14:textId="77777777">
      <w:pPr>
        <w:pStyle w:val="NormalWeb"/>
        <w:numPr>
          <w:ilvl w:val="1"/>
          <w:numId w:val="30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Vcelda1 / Vcelda2 (</w:t>
      </w:r>
      <w:proofErr w:type="spellStart"/>
      <w:r w:rsidRPr="004D6EB7">
        <w:rPr>
          <w:rStyle w:val="Textoennegrita"/>
          <w:rFonts w:ascii="Calibri" w:hAnsi="Calibri" w:cs="Calibri"/>
        </w:rPr>
        <w:t>buzzer</w:t>
      </w:r>
      <w:proofErr w:type="spellEnd"/>
      <w:r w:rsidRPr="004D6EB7">
        <w:rPr>
          <w:rStyle w:val="Textoennegrita"/>
          <w:rFonts w:ascii="Calibri" w:hAnsi="Calibri" w:cs="Calibri"/>
        </w:rPr>
        <w:t>)</w:t>
      </w:r>
    </w:p>
    <w:p w:rsidRPr="004D6EB7" w:rsidR="004D6EB7" w:rsidP="00413918" w:rsidRDefault="004D6EB7" w14:paraId="63FD92A2" w14:textId="77777777">
      <w:pPr>
        <w:pStyle w:val="NormalWeb"/>
        <w:numPr>
          <w:ilvl w:val="0"/>
          <w:numId w:val="30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Medir con multímetro en </w:t>
      </w:r>
      <w:r w:rsidRPr="004D6EB7">
        <w:rPr>
          <w:rStyle w:val="Textoennegrita"/>
          <w:rFonts w:ascii="Calibri" w:hAnsi="Calibri" w:cs="Calibri"/>
        </w:rPr>
        <w:t>V</w:t>
      </w:r>
      <w:r w:rsidRPr="004D6EB7">
        <w:rPr>
          <w:rStyle w:val="Textoennegrita"/>
          <w:rFonts w:ascii="Cambria Math" w:hAnsi="Cambria Math" w:cs="Cambria Math"/>
        </w:rPr>
        <w:t>⎓</w:t>
      </w:r>
      <w:r w:rsidRPr="004D6EB7">
        <w:rPr>
          <w:rStyle w:val="Textoennegrita"/>
          <w:rFonts w:ascii="Calibri" w:hAnsi="Calibri" w:cs="Calibri"/>
        </w:rPr>
        <w:t xml:space="preserve"> (DC)</w:t>
      </w:r>
      <w:r w:rsidRPr="004D6EB7">
        <w:rPr>
          <w:rFonts w:ascii="Calibri" w:hAnsi="Calibri" w:cs="Calibri"/>
        </w:rPr>
        <w:t xml:space="preserve"> y registrar:</w:t>
      </w:r>
    </w:p>
    <w:p w:rsidRPr="004D6EB7" w:rsidR="004D6EB7" w:rsidP="00413918" w:rsidRDefault="004D6EB7" w14:paraId="11EF3136" w14:textId="77777777">
      <w:pPr>
        <w:pStyle w:val="NormalWeb"/>
        <w:numPr>
          <w:ilvl w:val="1"/>
          <w:numId w:val="30"/>
        </w:numPr>
        <w:jc w:val="both"/>
        <w:rPr>
          <w:rFonts w:ascii="Calibri" w:hAnsi="Calibri" w:cs="Calibri"/>
        </w:rPr>
      </w:pPr>
      <w:proofErr w:type="spellStart"/>
      <w:r w:rsidRPr="004D6EB7">
        <w:rPr>
          <w:rStyle w:val="Textoennegrita"/>
          <w:rFonts w:ascii="Calibri" w:hAnsi="Calibri" w:cs="Calibri"/>
        </w:rPr>
        <w:t>Vtotal</w:t>
      </w:r>
      <w:proofErr w:type="spellEnd"/>
      <w:r w:rsidRPr="004D6EB7">
        <w:rPr>
          <w:rStyle w:val="Textoennegrita"/>
          <w:rFonts w:ascii="Calibri" w:hAnsi="Calibri" w:cs="Calibri"/>
        </w:rPr>
        <w:t xml:space="preserve"> (multímetro)</w:t>
      </w:r>
    </w:p>
    <w:p w:rsidRPr="004D6EB7" w:rsidR="004D6EB7" w:rsidP="00413918" w:rsidRDefault="004D6EB7" w14:paraId="203FAEB9" w14:textId="77777777">
      <w:pPr>
        <w:pStyle w:val="NormalWeb"/>
        <w:numPr>
          <w:ilvl w:val="0"/>
          <w:numId w:val="30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Comparar: ¿son coherentes? (Sí/No) y escribir una razón simple.</w:t>
      </w:r>
    </w:p>
    <w:p w:rsidRPr="004D6EB7" w:rsidR="004D6EB7" w:rsidP="004D6EB7" w:rsidRDefault="004D6EB7" w14:paraId="461EBB56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Registro mínimo obligatorio en bitácora (copiar tal cual):</w:t>
      </w:r>
    </w:p>
    <w:p w:rsidRPr="004D6EB7" w:rsidR="004D6EB7" w:rsidP="00413918" w:rsidRDefault="004D6EB7" w14:paraId="24059AB3" w14:textId="77777777">
      <w:pPr>
        <w:pStyle w:val="NormalWeb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4D6EB7">
        <w:rPr>
          <w:rFonts w:ascii="Calibri" w:hAnsi="Calibri" w:cs="Calibri"/>
        </w:rPr>
        <w:t>Vtotal</w:t>
      </w:r>
      <w:proofErr w:type="spellEnd"/>
      <w:r w:rsidRPr="004D6EB7">
        <w:rPr>
          <w:rFonts w:ascii="Calibri" w:hAnsi="Calibri" w:cs="Calibri"/>
        </w:rPr>
        <w:t xml:space="preserve"> (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): ____ V</w:t>
      </w:r>
    </w:p>
    <w:p w:rsidRPr="004D6EB7" w:rsidR="004D6EB7" w:rsidP="00413918" w:rsidRDefault="004D6EB7" w14:paraId="060C914F" w14:textId="77777777">
      <w:pPr>
        <w:pStyle w:val="NormalWeb"/>
        <w:numPr>
          <w:ilvl w:val="0"/>
          <w:numId w:val="31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Vcelda1 / Vcelda2: ____ V / ____ V</w:t>
      </w:r>
    </w:p>
    <w:p w:rsidRPr="004D6EB7" w:rsidR="004D6EB7" w:rsidP="00413918" w:rsidRDefault="004D6EB7" w14:paraId="2B2F33BB" w14:textId="77777777">
      <w:pPr>
        <w:pStyle w:val="NormalWeb"/>
        <w:numPr>
          <w:ilvl w:val="0"/>
          <w:numId w:val="31"/>
        </w:numPr>
        <w:jc w:val="both"/>
        <w:rPr>
          <w:rFonts w:ascii="Calibri" w:hAnsi="Calibri" w:cs="Calibri"/>
        </w:rPr>
      </w:pPr>
      <w:proofErr w:type="spellStart"/>
      <w:r w:rsidRPr="004D6EB7">
        <w:rPr>
          <w:rFonts w:ascii="Calibri" w:hAnsi="Calibri" w:cs="Calibri"/>
        </w:rPr>
        <w:t>Vtotal</w:t>
      </w:r>
      <w:proofErr w:type="spellEnd"/>
      <w:r w:rsidRPr="004D6EB7">
        <w:rPr>
          <w:rFonts w:ascii="Calibri" w:hAnsi="Calibri" w:cs="Calibri"/>
        </w:rPr>
        <w:t xml:space="preserve"> (multímetro): ____ V</w:t>
      </w:r>
    </w:p>
    <w:p w:rsidRPr="004D6EB7" w:rsidR="004D6EB7" w:rsidP="00413918" w:rsidRDefault="004D6EB7" w14:paraId="4CE050F8" w14:textId="77777777">
      <w:pPr>
        <w:pStyle w:val="NormalWeb"/>
        <w:numPr>
          <w:ilvl w:val="0"/>
          <w:numId w:val="31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¿Coinciden? Sí / No</w:t>
      </w:r>
    </w:p>
    <w:p w:rsidRPr="004D6EB7" w:rsidR="004D6EB7" w:rsidP="00413918" w:rsidRDefault="004D6EB7" w14:paraId="548F113C" w14:textId="77777777">
      <w:pPr>
        <w:pStyle w:val="NormalWeb"/>
        <w:numPr>
          <w:ilvl w:val="0"/>
          <w:numId w:val="31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Observación: ______________________</w:t>
      </w:r>
    </w:p>
    <w:p w:rsidRPr="004D6EB7" w:rsidR="004D6EB7" w:rsidP="004D6EB7" w:rsidRDefault="004D6EB7" w14:paraId="0F950E28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6B677C3A">
          <v:rect id="_x0000_i1263" style="width:0;height:1.5pt" o:hr="t" o:hrstd="t" o:hralign="center" fillcolor="#a0a0a0" stroked="f"/>
        </w:pict>
      </w:r>
    </w:p>
    <w:p w:rsidRPr="004D6EB7" w:rsidR="004D6EB7" w:rsidP="004D6EB7" w:rsidRDefault="004D6EB7" w14:paraId="644CC276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3.4 Actividades de transferencia del conocimiento (10 min)</w:t>
      </w:r>
    </w:p>
    <w:p w:rsidRPr="004D6EB7" w:rsidR="004D6EB7" w:rsidP="004D6EB7" w:rsidRDefault="004D6EB7" w14:paraId="6FCD0FF7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Cierre práctico (demostración corta por equipo):</w:t>
      </w:r>
    </w:p>
    <w:p w:rsidRPr="004D6EB7" w:rsidR="004D6EB7" w:rsidP="00413918" w:rsidRDefault="004D6EB7" w14:paraId="28EA7489" w14:textId="77777777">
      <w:pPr>
        <w:pStyle w:val="NormalWeb"/>
        <w:numPr>
          <w:ilvl w:val="0"/>
          <w:numId w:val="32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Mostrar diagnóstico terminado, bitácora base y registro LiPo.</w:t>
      </w:r>
    </w:p>
    <w:p w:rsidRPr="004D6EB7" w:rsidR="004D6EB7" w:rsidP="004D6EB7" w:rsidRDefault="004D6EB7" w14:paraId="458584B6" w14:textId="77777777">
      <w:pPr>
        <w:pStyle w:val="NormalWeb"/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Preguntas de cierre (se responden en bitácora):</w:t>
      </w:r>
    </w:p>
    <w:p w:rsidRPr="004D6EB7" w:rsidR="004D6EB7" w:rsidP="00413918" w:rsidRDefault="004D6EB7" w14:paraId="2E4104E6" w14:textId="77777777">
      <w:pPr>
        <w:pStyle w:val="NormalWeb"/>
        <w:numPr>
          <w:ilvl w:val="0"/>
          <w:numId w:val="33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¿Qué aprendimos hoy sobre “medir” y “dejar evidencia”?</w:t>
      </w:r>
    </w:p>
    <w:p w:rsidRPr="004D6EB7" w:rsidR="004D6EB7" w:rsidP="00413918" w:rsidRDefault="004D6EB7" w14:paraId="0F65A9AC" w14:textId="77777777">
      <w:pPr>
        <w:pStyle w:val="NormalWeb"/>
        <w:numPr>
          <w:ilvl w:val="0"/>
          <w:numId w:val="33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¿Qué regla de seguridad debemos cumplir siempre antes de energizar?</w:t>
      </w:r>
    </w:p>
    <w:p w:rsidRPr="004D6EB7" w:rsidR="004D6EB7" w:rsidP="004D6EB7" w:rsidRDefault="004D6EB7" w14:paraId="4A2AF537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7C15B926">
          <v:rect id="_x0000_i1264" style="width:0;height:1.5pt" o:hr="t" o:hrstd="t" o:hralign="center" fillcolor="#a0a0a0" stroked="f"/>
        </w:pict>
      </w:r>
    </w:p>
    <w:p w:rsidRPr="004D6EB7" w:rsidR="004D6EB7" w:rsidP="00413918" w:rsidRDefault="004D6EB7" w14:paraId="6D0E0EA0" w14:textId="76BB187F">
      <w:pPr>
        <w:pStyle w:val="Ttulo2"/>
        <w:numPr>
          <w:ilvl w:val="0"/>
          <w:numId w:val="33"/>
        </w:numPr>
        <w:jc w:val="both"/>
        <w:rPr>
          <w:rFonts w:cs="Calibri"/>
          <w:sz w:val="24"/>
        </w:rPr>
      </w:pPr>
      <w:r w:rsidRPr="004D6EB7">
        <w:rPr>
          <w:rFonts w:cs="Calibri"/>
          <w:sz w:val="24"/>
        </w:rPr>
        <w:t>Recursos y materiales de formación</w:t>
      </w:r>
    </w:p>
    <w:p w:rsidRPr="004D6EB7" w:rsidR="004D6EB7" w:rsidP="00413918" w:rsidRDefault="004D6EB7" w14:paraId="4F54138C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Kit por equipo (Arduino Mega, L293D, HC-05, sensores, etc.)</w:t>
      </w:r>
    </w:p>
    <w:p w:rsidRPr="004D6EB7" w:rsidR="004D6EB7" w:rsidP="00413918" w:rsidRDefault="004D6EB7" w14:paraId="677ED2C6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 xml:space="preserve">LiPo 2S + </w:t>
      </w:r>
      <w:proofErr w:type="spellStart"/>
      <w:r w:rsidRPr="004D6EB7">
        <w:rPr>
          <w:rFonts w:ascii="Calibri" w:hAnsi="Calibri" w:cs="Calibri"/>
        </w:rPr>
        <w:t>buzzer</w:t>
      </w:r>
      <w:proofErr w:type="spellEnd"/>
      <w:r w:rsidRPr="004D6EB7">
        <w:rPr>
          <w:rFonts w:ascii="Calibri" w:hAnsi="Calibri" w:cs="Calibri"/>
        </w:rPr>
        <w:t>/medidor por equipo</w:t>
      </w:r>
    </w:p>
    <w:p w:rsidRPr="004D6EB7" w:rsidR="004D6EB7" w:rsidP="00413918" w:rsidRDefault="004D6EB7" w14:paraId="0768EBDF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Multímetro por equipo</w:t>
      </w:r>
    </w:p>
    <w:p w:rsidRPr="004D6EB7" w:rsidR="004D6EB7" w:rsidP="00413918" w:rsidRDefault="004D6EB7" w14:paraId="5F2D79BD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Bitácora A4 horizontal (papel)</w:t>
      </w:r>
    </w:p>
    <w:p w:rsidRPr="004D6EB7" w:rsidR="004D6EB7" w:rsidP="00413918" w:rsidRDefault="004D6EB7" w14:paraId="6EA43C8C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Drive del proyecto (estructura por equipo y por sesión)</w:t>
      </w:r>
    </w:p>
    <w:p w:rsidRPr="004D6EB7" w:rsidR="004D6EB7" w:rsidP="00413918" w:rsidRDefault="004D6EB7" w14:paraId="2DB3AE7D" w14:textId="77777777">
      <w:pPr>
        <w:pStyle w:val="NormalWeb"/>
        <w:numPr>
          <w:ilvl w:val="0"/>
          <w:numId w:val="34"/>
        </w:numPr>
        <w:jc w:val="both"/>
        <w:rPr>
          <w:rFonts w:ascii="Calibri" w:hAnsi="Calibri" w:cs="Calibri"/>
        </w:rPr>
      </w:pPr>
      <w:r w:rsidRPr="004D6EB7">
        <w:rPr>
          <w:rFonts w:ascii="Calibri" w:hAnsi="Calibri" w:cs="Calibri"/>
        </w:rPr>
        <w:t>EPP del ambiente (según norma)</w:t>
      </w:r>
    </w:p>
    <w:p w:rsidRPr="004D6EB7" w:rsidR="004D6EB7" w:rsidP="004D6EB7" w:rsidRDefault="004D6EB7" w14:paraId="6139ACFA" w14:textId="77777777">
      <w:pPr>
        <w:jc w:val="both"/>
        <w:rPr>
          <w:rFonts w:cs="Calibri"/>
          <w:sz w:val="24"/>
          <w:szCs w:val="24"/>
        </w:rPr>
      </w:pPr>
      <w:r w:rsidRPr="004D6EB7">
        <w:rPr>
          <w:rFonts w:cs="Calibri"/>
          <w:sz w:val="24"/>
          <w:szCs w:val="24"/>
        </w:rPr>
        <w:pict w14:anchorId="686CDF36">
          <v:rect id="_x0000_i1265" style="width:0;height:1.5pt" o:hr="t" o:hrstd="t" o:hralign="center" fillcolor="#a0a0a0" stroked="f"/>
        </w:pict>
      </w:r>
    </w:p>
    <w:p w:rsidRPr="00F51763" w:rsidR="00B53D0D" w:rsidP="00033399" w:rsidRDefault="00B53D0D" w14:paraId="09BB763B" w14:textId="6A050B8A">
      <w:pPr>
        <w:spacing w:after="0" w:line="360" w:lineRule="auto"/>
        <w:jc w:val="both"/>
        <w:rPr>
          <w:rFonts w:cs="Calibri" w:eastAsiaTheme="majorEastAsia"/>
          <w:b/>
          <w:sz w:val="24"/>
          <w:szCs w:val="24"/>
        </w:rPr>
      </w:pPr>
      <w:r w:rsidRPr="00F51763">
        <w:rPr>
          <w:rFonts w:cs="Calibri"/>
          <w:b/>
          <w:color w:val="000000" w:themeColor="text1"/>
          <w:sz w:val="24"/>
          <w:szCs w:val="24"/>
        </w:rPr>
        <w:t xml:space="preserve">4. </w:t>
      </w:r>
      <w:r w:rsidRPr="00F51763" w:rsidR="00743A27"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</w:p>
    <w:tbl>
      <w:tblPr>
        <w:tblStyle w:val="Tablaconcuadrcula"/>
        <w:tblW w:w="9629" w:type="dxa"/>
        <w:tblLook w:val="04A0" w:firstRow="1" w:lastRow="0" w:firstColumn="1" w:lastColumn="0" w:noHBand="0" w:noVBand="1"/>
      </w:tblPr>
      <w:tblGrid>
        <w:gridCol w:w="1246"/>
        <w:gridCol w:w="1399"/>
        <w:gridCol w:w="1431"/>
        <w:gridCol w:w="2533"/>
        <w:gridCol w:w="1432"/>
        <w:gridCol w:w="1588"/>
      </w:tblGrid>
      <w:tr w:rsidRPr="00F51763" w:rsidR="007659AA" w:rsidTr="000B4958" w14:paraId="7EF4B68F" w14:textId="77777777">
        <w:trPr>
          <w:trHeight w:val="464"/>
        </w:trPr>
        <w:tc>
          <w:tcPr>
            <w:tcW w:w="1246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5DA1453A" w14:textId="6E6E18AE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Fase del proyecto formativo</w:t>
            </w:r>
          </w:p>
        </w:tc>
        <w:tc>
          <w:tcPr>
            <w:tcW w:w="1399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DEC9540" w14:textId="1003F5C8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del proyecto formativo</w:t>
            </w:r>
          </w:p>
        </w:tc>
        <w:tc>
          <w:tcPr>
            <w:tcW w:w="1431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2436F871" w14:textId="11839121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Actividad de Aprendizaje</w:t>
            </w:r>
          </w:p>
        </w:tc>
        <w:tc>
          <w:tcPr>
            <w:tcW w:w="2533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66AA20D" w14:textId="19C7E20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Evidencias de Aprendizaje</w:t>
            </w:r>
          </w:p>
        </w:tc>
        <w:tc>
          <w:tcPr>
            <w:tcW w:w="1432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33D7A4C4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Criterios de Evaluación</w:t>
            </w:r>
          </w:p>
        </w:tc>
        <w:tc>
          <w:tcPr>
            <w:tcW w:w="1588" w:type="dxa"/>
            <w:shd w:val="clear" w:color="auto" w:fill="262626" w:themeFill="text1" w:themeFillTint="D9"/>
            <w:vAlign w:val="center"/>
          </w:tcPr>
          <w:p w:rsidRPr="00F51763" w:rsidR="007659AA" w:rsidP="00F51763" w:rsidRDefault="007659AA" w14:paraId="72D8B716" w14:textId="77777777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 w:rsidRPr="00F51763">
              <w:rPr>
                <w:rFonts w:cs="Calibri"/>
                <w:b/>
                <w:color w:val="FFFFFF" w:themeColor="background1"/>
                <w:sz w:val="24"/>
                <w:szCs w:val="24"/>
              </w:rPr>
              <w:t>Técnicas e Instrumentos de Evaluación</w:t>
            </w:r>
          </w:p>
        </w:tc>
      </w:tr>
      <w:tr w:rsidRPr="00F51763" w:rsidR="007659AA" w:rsidTr="000B4958" w14:paraId="5B95941D" w14:textId="77777777">
        <w:trPr>
          <w:trHeight w:val="795"/>
        </w:trPr>
        <w:tc>
          <w:tcPr>
            <w:tcW w:w="1246" w:type="dxa"/>
          </w:tcPr>
          <w:p w:rsidRPr="006429BF" w:rsidR="007659AA" w:rsidP="00BB464D" w:rsidRDefault="006429BF" w14:paraId="645FCB30" w14:textId="3CC50226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Análisis y Definición (PHVA: Planear)</w:t>
            </w:r>
          </w:p>
        </w:tc>
        <w:tc>
          <w:tcPr>
            <w:tcW w:w="1399" w:type="dxa"/>
          </w:tcPr>
          <w:p w:rsidRPr="006429BF" w:rsidR="007659AA" w:rsidP="00BB464D" w:rsidRDefault="006429BF" w14:paraId="1574F07D" w14:textId="7864C0A3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I-1 Realizar diagnóstico inicial y acuerdos de trabajo seguro (incluye EPP y LiPo)</w:t>
            </w:r>
          </w:p>
        </w:tc>
        <w:tc>
          <w:tcPr>
            <w:tcW w:w="1431" w:type="dxa"/>
          </w:tcPr>
          <w:p w:rsidRPr="006429BF" w:rsidR="007659AA" w:rsidP="006429BF" w:rsidRDefault="006429BF" w14:paraId="2B92BADE" w14:textId="769DB02C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RET0 Cero incidentes (Parte A)</w:t>
            </w:r>
          </w:p>
        </w:tc>
        <w:tc>
          <w:tcPr>
            <w:tcW w:w="2533" w:type="dxa"/>
          </w:tcPr>
          <w:p w:rsidRPr="006429BF" w:rsidR="007659AA" w:rsidP="00BB464D" w:rsidRDefault="006429BF" w14:paraId="675BEE9A" w14:textId="216F16D5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(Conocimiento)</w:t>
            </w:r>
            <w:r w:rsidRPr="006429BF">
              <w:rPr>
                <w:rFonts w:cs="Calibri"/>
                <w:bCs/>
                <w:sz w:val="24"/>
                <w:szCs w:val="24"/>
              </w:rPr>
              <w:t xml:space="preserve">Bitácora sesión 1: acuerdos, roles, medición </w:t>
            </w:r>
            <w:proofErr w:type="spellStart"/>
            <w:r w:rsidRPr="006429BF">
              <w:rPr>
                <w:rFonts w:cs="Calibri"/>
                <w:bCs/>
                <w:sz w:val="24"/>
                <w:szCs w:val="24"/>
              </w:rPr>
              <w:t>Vbat</w:t>
            </w:r>
            <w:proofErr w:type="spellEnd"/>
            <w:r w:rsidRPr="006429BF">
              <w:rPr>
                <w:rFonts w:cs="Calibri"/>
                <w:bCs/>
                <w:sz w:val="24"/>
                <w:szCs w:val="24"/>
              </w:rPr>
              <w:t xml:space="preserve">, </w:t>
            </w:r>
            <w:proofErr w:type="spellStart"/>
            <w:r w:rsidRPr="006429BF">
              <w:rPr>
                <w:rFonts w:cs="Calibri"/>
                <w:bCs/>
                <w:sz w:val="24"/>
                <w:szCs w:val="24"/>
              </w:rPr>
              <w:t>checklist</w:t>
            </w:r>
            <w:proofErr w:type="spellEnd"/>
            <w:r w:rsidRPr="006429BF">
              <w:rPr>
                <w:rFonts w:cs="Calibri"/>
                <w:bCs/>
                <w:sz w:val="24"/>
                <w:szCs w:val="24"/>
              </w:rPr>
              <w:t xml:space="preserve"> R1 respondido</w:t>
            </w:r>
          </w:p>
          <w:p w:rsidRPr="006429BF" w:rsidR="006429BF" w:rsidP="006429BF" w:rsidRDefault="006429BF" w14:paraId="24E5EC53" w14:textId="30ECCC64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>
              <w:rPr>
                <w:rFonts w:cs="Calibri"/>
                <w:bCs/>
                <w:sz w:val="24"/>
                <w:szCs w:val="24"/>
              </w:rPr>
              <w:t>(Producto)</w:t>
            </w:r>
            <w:r w:rsidRPr="006429BF">
              <w:rPr>
                <w:rFonts w:cs="Calibri"/>
                <w:bCs/>
                <w:sz w:val="24"/>
                <w:szCs w:val="24"/>
              </w:rPr>
              <w:t xml:space="preserve">1 foto del equipo con zona LiPo y batería guardada (o </w:t>
            </w:r>
            <w:r w:rsidRPr="006429BF">
              <w:rPr>
                <w:rFonts w:cs="Calibri"/>
                <w:bCs/>
                <w:sz w:val="24"/>
                <w:szCs w:val="24"/>
              </w:rPr>
              <w:t>foto del registro de medición)</w:t>
            </w:r>
          </w:p>
        </w:tc>
        <w:tc>
          <w:tcPr>
            <w:tcW w:w="1432" w:type="dxa"/>
          </w:tcPr>
          <w:p w:rsidRPr="006429BF" w:rsidR="007659AA" w:rsidP="00BB464D" w:rsidRDefault="006429BF" w14:paraId="23A802B2" w14:textId="7D31B505">
            <w:pPr>
              <w:spacing w:line="240" w:lineRule="auto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 xml:space="preserve">1) Acuerdos y roles registrados. 2) Medición </w:t>
            </w:r>
            <w:proofErr w:type="spellStart"/>
            <w:r w:rsidRPr="006429BF">
              <w:rPr>
                <w:rFonts w:cs="Calibri"/>
                <w:bCs/>
                <w:sz w:val="24"/>
                <w:szCs w:val="24"/>
              </w:rPr>
              <w:t>Vbat</w:t>
            </w:r>
            <w:proofErr w:type="spellEnd"/>
            <w:r w:rsidRPr="006429BF">
              <w:rPr>
                <w:rFonts w:cs="Calibri"/>
                <w:bCs/>
                <w:sz w:val="24"/>
                <w:szCs w:val="24"/>
              </w:rPr>
              <w:t xml:space="preserve"> realizada y registrada. 3) </w:t>
            </w:r>
            <w:proofErr w:type="spellStart"/>
            <w:r w:rsidRPr="006429BF">
              <w:rPr>
                <w:rFonts w:cs="Calibri"/>
                <w:bCs/>
                <w:sz w:val="24"/>
                <w:szCs w:val="24"/>
              </w:rPr>
              <w:t>Checklist</w:t>
            </w:r>
            <w:proofErr w:type="spellEnd"/>
            <w:r w:rsidRPr="006429BF">
              <w:rPr>
                <w:rFonts w:cs="Calibri"/>
                <w:bCs/>
                <w:sz w:val="24"/>
                <w:szCs w:val="24"/>
              </w:rPr>
              <w:t xml:space="preserve"> R1 </w:t>
            </w:r>
            <w:r w:rsidRPr="006429BF">
              <w:rPr>
                <w:rFonts w:cs="Calibri"/>
                <w:bCs/>
                <w:sz w:val="24"/>
                <w:szCs w:val="24"/>
              </w:rPr>
              <w:t xml:space="preserve">completo. 4) Respuestas correctas a </w:t>
            </w:r>
            <w:proofErr w:type="spellStart"/>
            <w:r w:rsidRPr="006429BF">
              <w:rPr>
                <w:rFonts w:cs="Calibri"/>
                <w:bCs/>
                <w:sz w:val="24"/>
                <w:szCs w:val="24"/>
              </w:rPr>
              <w:t>mini-casos</w:t>
            </w:r>
            <w:proofErr w:type="spellEnd"/>
            <w:r w:rsidRPr="006429BF">
              <w:rPr>
                <w:rFonts w:cs="Calibri"/>
                <w:bCs/>
                <w:sz w:val="24"/>
                <w:szCs w:val="24"/>
              </w:rPr>
              <w:t>.</w:t>
            </w:r>
          </w:p>
        </w:tc>
        <w:tc>
          <w:tcPr>
            <w:tcW w:w="1588" w:type="dxa"/>
          </w:tcPr>
          <w:p w:rsidRPr="006429BF" w:rsidR="007659AA" w:rsidP="00BB464D" w:rsidRDefault="006429BF" w14:paraId="7F7C38A2" w14:textId="0E039D0C">
            <w:pPr>
              <w:spacing w:line="240" w:lineRule="auto"/>
              <w:jc w:val="center"/>
              <w:rPr>
                <w:rFonts w:cs="Calibri"/>
                <w:bCs/>
                <w:sz w:val="24"/>
                <w:szCs w:val="24"/>
              </w:rPr>
            </w:pPr>
            <w:r w:rsidRPr="006429BF">
              <w:rPr>
                <w:rFonts w:cs="Calibri"/>
                <w:bCs/>
                <w:sz w:val="24"/>
                <w:szCs w:val="24"/>
              </w:rPr>
              <w:t>Observación directa + lista de chequeo + rúbrica rápida 0–4</w:t>
            </w:r>
          </w:p>
        </w:tc>
      </w:tr>
    </w:tbl>
    <w:p w:rsidR="000B4958" w:rsidP="000B4958" w:rsidRDefault="000B4958" w14:paraId="157B6457" w14:textId="6E671031">
      <w:pPr>
        <w:pStyle w:val="Ttulo2"/>
        <w:ind w:left="360"/>
        <w:jc w:val="both"/>
        <w:rPr>
          <w:rFonts w:cs="Calibri"/>
          <w:sz w:val="24"/>
        </w:rPr>
      </w:pPr>
      <w:r>
        <w:rPr>
          <w:rFonts w:cs="Calibri"/>
          <w:sz w:val="24"/>
        </w:rPr>
        <w:t>Sesión 2</w:t>
      </w:r>
    </w:p>
    <w:tbl>
      <w:tblPr>
        <w:tblW w:w="963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1"/>
        <w:gridCol w:w="2323"/>
        <w:gridCol w:w="1985"/>
        <w:gridCol w:w="1701"/>
        <w:gridCol w:w="1929"/>
      </w:tblGrid>
      <w:tr w:rsidRPr="000B4958" w:rsidR="000B4958" w:rsidTr="00527296" w14:paraId="3DC7F716" w14:textId="77777777">
        <w:trPr>
          <w:trHeight w:val="288"/>
        </w:trPr>
        <w:tc>
          <w:tcPr>
            <w:tcW w:w="1701" w:type="dxa"/>
            <w:shd w:val="clear" w:color="auto" w:fill="auto"/>
            <w:vAlign w:val="center"/>
            <w:hideMark/>
          </w:tcPr>
          <w:p w:rsidRPr="000B4958" w:rsidR="000B4958" w:rsidP="00527296" w:rsidRDefault="000B4958" w14:paraId="39C5162D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Actividad de aprendizaje</w:t>
            </w:r>
          </w:p>
        </w:tc>
        <w:tc>
          <w:tcPr>
            <w:tcW w:w="2323" w:type="dxa"/>
            <w:shd w:val="clear" w:color="auto" w:fill="auto"/>
            <w:vAlign w:val="center"/>
            <w:hideMark/>
          </w:tcPr>
          <w:p w:rsidRPr="000B4958" w:rsidR="000B4958" w:rsidP="00527296" w:rsidRDefault="000B4958" w14:paraId="58F09B81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Evidencia de conocimiento (CON)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Pr="000B4958" w:rsidR="000B4958" w:rsidP="00527296" w:rsidRDefault="000B4958" w14:paraId="218A97EE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Evidencia de producto (PROD)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Pr="000B4958" w:rsidR="000B4958" w:rsidP="00527296" w:rsidRDefault="000B4958" w14:paraId="5CF346CC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Criterios de evaluación (Hecho cuando)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Pr="000B4958" w:rsidR="000B4958" w:rsidP="00527296" w:rsidRDefault="000B4958" w14:paraId="7BEFE8EE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Técnica e instrumento</w:t>
            </w:r>
          </w:p>
        </w:tc>
      </w:tr>
      <w:tr w:rsidRPr="000B4958" w:rsidR="000B4958" w:rsidTr="00527296" w14:paraId="226AA9C6" w14:textId="77777777">
        <w:trPr>
          <w:trHeight w:val="1152"/>
        </w:trPr>
        <w:tc>
          <w:tcPr>
            <w:tcW w:w="1701" w:type="dxa"/>
            <w:shd w:val="clear" w:color="auto" w:fill="auto"/>
            <w:vAlign w:val="center"/>
            <w:hideMark/>
          </w:tcPr>
          <w:p w:rsidRPr="000B4958" w:rsidR="000B4958" w:rsidP="00527296" w:rsidRDefault="000B4958" w14:paraId="3B5ECDF3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RET0 Cero incidentes (Parte B)</w:t>
            </w:r>
          </w:p>
        </w:tc>
        <w:tc>
          <w:tcPr>
            <w:tcW w:w="2323" w:type="dxa"/>
            <w:shd w:val="clear" w:color="auto" w:fill="auto"/>
            <w:vAlign w:val="center"/>
            <w:hideMark/>
          </w:tcPr>
          <w:p w:rsidRPr="000B4958" w:rsidR="000B4958" w:rsidP="00527296" w:rsidRDefault="000B4958" w14:paraId="3F0FBDA4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1) Diagnóstico inicial completo (foto/escaneo). 2) Bitácora base: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portada+índice+plantilla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 de sesión (foto). 3) Registro LiPo: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Vtotal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buzzer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, Vcelda1/Vcelda2,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Vtotal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 multímetro + observación.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Pr="000B4958" w:rsidR="000B4958" w:rsidP="00527296" w:rsidRDefault="000B4958" w14:paraId="59EB18AA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1 foto: equipo en zona LiPo mostrando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buzzer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 y multímetro (o foto del </w:t>
            </w:r>
            <w:proofErr w:type="spellStart"/>
            <w:r w:rsidRPr="000B4958">
              <w:rPr>
                <w:rFonts w:eastAsia="Times New Roman" w:cs="Calibri"/>
                <w:color w:val="000000"/>
                <w:lang w:eastAsia="es-CO"/>
              </w:rPr>
              <w:t>buzzer</w:t>
            </w:r>
            <w:proofErr w:type="spellEnd"/>
            <w:r w:rsidRPr="000B4958">
              <w:rPr>
                <w:rFonts w:eastAsia="Times New Roman" w:cs="Calibri"/>
                <w:color w:val="000000"/>
                <w:lang w:eastAsia="es-CO"/>
              </w:rPr>
              <w:t xml:space="preserve"> mostrando lectura + bitácora visible).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Pr="000B4958" w:rsidR="000B4958" w:rsidP="00527296" w:rsidRDefault="000B4958" w14:paraId="2B1E14AA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1) Diagnóstico completo y archivado. 2) Bitácora con estructura estándar. 3) Registro LiPo completo con doble medición. 4) Evidencia PROD clara y en carpeta correcta.</w:t>
            </w:r>
          </w:p>
        </w:tc>
        <w:tc>
          <w:tcPr>
            <w:tcW w:w="1929" w:type="dxa"/>
            <w:shd w:val="clear" w:color="auto" w:fill="auto"/>
            <w:vAlign w:val="center"/>
            <w:hideMark/>
          </w:tcPr>
          <w:p w:rsidRPr="000B4958" w:rsidR="000B4958" w:rsidP="00527296" w:rsidRDefault="000B4958" w14:paraId="3C0B8E9B" w14:textId="77777777">
            <w:pPr>
              <w:spacing w:after="0" w:line="240" w:lineRule="auto"/>
              <w:rPr>
                <w:rFonts w:eastAsia="Times New Roman" w:cs="Calibri"/>
                <w:color w:val="000000"/>
                <w:lang w:eastAsia="es-CO"/>
              </w:rPr>
            </w:pPr>
            <w:r w:rsidRPr="000B4958">
              <w:rPr>
                <w:rFonts w:eastAsia="Times New Roman" w:cs="Calibri"/>
                <w:color w:val="000000"/>
                <w:lang w:eastAsia="es-CO"/>
              </w:rPr>
              <w:t>Observación directa + lista de chequeo + rúbrica rápida 0–4</w:t>
            </w:r>
          </w:p>
        </w:tc>
      </w:tr>
    </w:tbl>
    <w:p w:rsidRPr="000B4958" w:rsidR="000B4958" w:rsidP="000B4958" w:rsidRDefault="000B4958" w14:paraId="70FFE61F" w14:textId="77777777">
      <w:pPr>
        <w:pStyle w:val="Prrafodelista"/>
      </w:pPr>
    </w:p>
    <w:p w:rsidRPr="004D6EB7" w:rsidR="000B4958" w:rsidP="000B4958" w:rsidRDefault="000B4958" w14:paraId="242C2142" w14:textId="77777777">
      <w:pPr>
        <w:pStyle w:val="Ttulo3"/>
        <w:jc w:val="both"/>
        <w:rPr>
          <w:rFonts w:ascii="Calibri" w:hAnsi="Calibri" w:cs="Calibri"/>
          <w:sz w:val="24"/>
          <w:szCs w:val="24"/>
        </w:rPr>
      </w:pPr>
      <w:r w:rsidRPr="004D6EB7">
        <w:rPr>
          <w:rFonts w:ascii="Calibri" w:hAnsi="Calibri" w:cs="Calibri"/>
          <w:sz w:val="24"/>
          <w:szCs w:val="24"/>
        </w:rPr>
        <w:t>Rúbrica rápida 0–4 (para sesión 2)</w:t>
      </w:r>
    </w:p>
    <w:p w:rsidRPr="004D6EB7" w:rsidR="000B4958" w:rsidP="00413918" w:rsidRDefault="000B4958" w14:paraId="4C04AD54" w14:textId="77777777">
      <w:pPr>
        <w:pStyle w:val="NormalWeb"/>
        <w:numPr>
          <w:ilvl w:val="0"/>
          <w:numId w:val="35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0:</w:t>
      </w:r>
      <w:r w:rsidRPr="004D6EB7">
        <w:rPr>
          <w:rFonts w:ascii="Calibri" w:hAnsi="Calibri" w:cs="Calibri"/>
        </w:rPr>
        <w:t xml:space="preserve"> No entrega evidencias / no hay bitácora / no hay medición.</w:t>
      </w:r>
    </w:p>
    <w:p w:rsidRPr="004D6EB7" w:rsidR="000B4958" w:rsidP="00413918" w:rsidRDefault="000B4958" w14:paraId="6A7A4CE0" w14:textId="77777777">
      <w:pPr>
        <w:pStyle w:val="NormalWeb"/>
        <w:numPr>
          <w:ilvl w:val="0"/>
          <w:numId w:val="35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1:</w:t>
      </w:r>
      <w:r w:rsidRPr="004D6EB7">
        <w:rPr>
          <w:rFonts w:ascii="Calibri" w:hAnsi="Calibri" w:cs="Calibri"/>
        </w:rPr>
        <w:t xml:space="preserve"> Entrega incompleta (falta diagnóstico o bitácora o medición).</w:t>
      </w:r>
    </w:p>
    <w:p w:rsidRPr="004D6EB7" w:rsidR="000B4958" w:rsidP="00413918" w:rsidRDefault="000B4958" w14:paraId="70E413A6" w14:textId="77777777">
      <w:pPr>
        <w:pStyle w:val="NormalWeb"/>
        <w:numPr>
          <w:ilvl w:val="0"/>
          <w:numId w:val="35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2:</w:t>
      </w:r>
      <w:r w:rsidRPr="004D6EB7">
        <w:rPr>
          <w:rFonts w:ascii="Calibri" w:hAnsi="Calibri" w:cs="Calibri"/>
        </w:rPr>
        <w:t xml:space="preserve"> Completo básico (todo está, pero con errores de registro/orden).</w:t>
      </w:r>
    </w:p>
    <w:p w:rsidRPr="004D6EB7" w:rsidR="000B4958" w:rsidP="00413918" w:rsidRDefault="000B4958" w14:paraId="78D2C52E" w14:textId="77777777">
      <w:pPr>
        <w:pStyle w:val="NormalWeb"/>
        <w:numPr>
          <w:ilvl w:val="0"/>
          <w:numId w:val="35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3:</w:t>
      </w:r>
      <w:r w:rsidRPr="004D6EB7">
        <w:rPr>
          <w:rFonts w:ascii="Calibri" w:hAnsi="Calibri" w:cs="Calibri"/>
        </w:rPr>
        <w:t xml:space="preserve"> Estándar esperado (todo completo, claro, ordenado, evidencias en Drive correctas).</w:t>
      </w:r>
    </w:p>
    <w:p w:rsidRPr="004D6EB7" w:rsidR="000B4958" w:rsidP="00413918" w:rsidRDefault="000B4958" w14:paraId="48E37BE8" w14:textId="77777777">
      <w:pPr>
        <w:pStyle w:val="NormalWeb"/>
        <w:numPr>
          <w:ilvl w:val="0"/>
          <w:numId w:val="35"/>
        </w:numPr>
        <w:jc w:val="both"/>
        <w:rPr>
          <w:rFonts w:ascii="Calibri" w:hAnsi="Calibri" w:cs="Calibri"/>
        </w:rPr>
      </w:pPr>
      <w:r w:rsidRPr="004D6EB7">
        <w:rPr>
          <w:rStyle w:val="Textoennegrita"/>
          <w:rFonts w:ascii="Calibri" w:hAnsi="Calibri" w:cs="Calibri"/>
        </w:rPr>
        <w:t>4:</w:t>
      </w:r>
      <w:r w:rsidRPr="004D6EB7">
        <w:rPr>
          <w:rFonts w:ascii="Calibri" w:hAnsi="Calibri" w:cs="Calibri"/>
        </w:rPr>
        <w:t xml:space="preserve"> Excelencia (además detecta una mejora al proceso de registro o seguridad y la deja escrita).</w:t>
      </w:r>
    </w:p>
    <w:p w:rsidRPr="009448E8" w:rsidR="00F51763" w:rsidP="009448E8" w:rsidRDefault="00B53D0D" w14:paraId="0CCB4776" w14:textId="0C1B060A">
      <w:pPr>
        <w:tabs>
          <w:tab w:val="left" w:pos="1470"/>
        </w:tabs>
        <w:spacing w:after="0" w:line="360" w:lineRule="auto"/>
        <w:jc w:val="both"/>
        <w:rPr>
          <w:rFonts w:cs="Calibri"/>
          <w:b/>
          <w:color w:val="000000" w:themeColor="text1"/>
        </w:rPr>
      </w:pPr>
      <w:r w:rsidRPr="00F51763">
        <w:rPr>
          <w:rFonts w:cs="Calibri"/>
          <w:b/>
          <w:sz w:val="24"/>
          <w:szCs w:val="24"/>
        </w:rPr>
        <w:t>5. GLOSARIO DE TÉRMINOS</w:t>
      </w:r>
    </w:p>
    <w:p w:rsidRPr="00413918" w:rsidR="00413918" w:rsidP="00413918" w:rsidRDefault="00413918" w14:paraId="5F932518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1) </w:t>
      </w:r>
      <w:r w:rsidRPr="00413918">
        <w:rPr>
          <w:rStyle w:val="Textoennegrita"/>
          <w:rFonts w:ascii="Calibri" w:hAnsi="Calibri" w:cs="Calibri"/>
          <w:b/>
          <w:bCs/>
        </w:rPr>
        <w:t>LiPo 2S</w:t>
      </w:r>
    </w:p>
    <w:p w:rsidRPr="00413918" w:rsidR="00413918" w:rsidP="00413918" w:rsidRDefault="00413918" w14:paraId="2B02F9F7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Batería </w:t>
      </w:r>
      <w:r w:rsidRPr="00413918">
        <w:rPr>
          <w:rStyle w:val="Textoennegrita"/>
          <w:rFonts w:ascii="Calibri" w:hAnsi="Calibri" w:cs="Calibri"/>
          <w:sz w:val="22"/>
          <w:szCs w:val="22"/>
        </w:rPr>
        <w:t>LiPo</w:t>
      </w:r>
      <w:r w:rsidRPr="00413918">
        <w:rPr>
          <w:rFonts w:ascii="Calibri" w:hAnsi="Calibri" w:cs="Calibri"/>
          <w:sz w:val="22"/>
          <w:szCs w:val="22"/>
        </w:rPr>
        <w:t xml:space="preserve"> = “</w:t>
      </w:r>
      <w:proofErr w:type="spellStart"/>
      <w:r w:rsidRPr="00413918">
        <w:rPr>
          <w:rFonts w:ascii="Calibri" w:hAnsi="Calibri" w:cs="Calibri"/>
          <w:sz w:val="22"/>
          <w:szCs w:val="22"/>
        </w:rPr>
        <w:t>Lithium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13918">
        <w:rPr>
          <w:rFonts w:ascii="Calibri" w:hAnsi="Calibri" w:cs="Calibri"/>
          <w:sz w:val="22"/>
          <w:szCs w:val="22"/>
        </w:rPr>
        <w:t>Polymer</w:t>
      </w:r>
      <w:proofErr w:type="spellEnd"/>
      <w:r w:rsidRPr="00413918">
        <w:rPr>
          <w:rFonts w:ascii="Calibri" w:hAnsi="Calibri" w:cs="Calibri"/>
          <w:sz w:val="22"/>
          <w:szCs w:val="22"/>
        </w:rPr>
        <w:t>” (litio polímero).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Style w:val="Textoennegrita"/>
          <w:rFonts w:ascii="Calibri" w:hAnsi="Calibri" w:cs="Calibri"/>
          <w:sz w:val="22"/>
          <w:szCs w:val="22"/>
        </w:rPr>
        <w:t>2S</w:t>
      </w:r>
      <w:r w:rsidRPr="00413918">
        <w:rPr>
          <w:rFonts w:ascii="Calibri" w:hAnsi="Calibri" w:cs="Calibri"/>
          <w:sz w:val="22"/>
          <w:szCs w:val="22"/>
        </w:rPr>
        <w:t xml:space="preserve"> significa que tiene </w:t>
      </w:r>
      <w:r w:rsidRPr="00413918">
        <w:rPr>
          <w:rStyle w:val="Textoennegrita"/>
          <w:rFonts w:ascii="Calibri" w:hAnsi="Calibri" w:cs="Calibri"/>
          <w:sz w:val="22"/>
          <w:szCs w:val="22"/>
        </w:rPr>
        <w:t>2 celdas conectadas en serie</w:t>
      </w:r>
      <w:r w:rsidRPr="00413918">
        <w:rPr>
          <w:rFonts w:ascii="Calibri" w:hAnsi="Calibri" w:cs="Calibri"/>
          <w:sz w:val="22"/>
          <w:szCs w:val="22"/>
        </w:rPr>
        <w:t>: por eso el voltaje se suma. Normalmente:</w:t>
      </w:r>
    </w:p>
    <w:p w:rsidRPr="00413918" w:rsidR="00413918" w:rsidP="00413918" w:rsidRDefault="00413918" w14:paraId="2C3C2FF4" w14:textId="77777777">
      <w:pPr>
        <w:pStyle w:val="NormalWeb"/>
        <w:numPr>
          <w:ilvl w:val="0"/>
          <w:numId w:val="36"/>
        </w:numPr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3.7 V por celda (nominal)</w:t>
      </w:r>
      <w:r w:rsidRPr="00413918">
        <w:rPr>
          <w:rFonts w:ascii="Calibri" w:hAnsi="Calibri" w:cs="Calibri"/>
          <w:sz w:val="22"/>
          <w:szCs w:val="22"/>
        </w:rPr>
        <w:t xml:space="preserve"> → </w:t>
      </w:r>
      <w:r w:rsidRPr="00413918">
        <w:rPr>
          <w:rStyle w:val="Textoennegrita"/>
          <w:rFonts w:ascii="Calibri" w:hAnsi="Calibri" w:cs="Calibri"/>
          <w:sz w:val="22"/>
          <w:szCs w:val="22"/>
        </w:rPr>
        <w:t>7.4 V total nominal</w:t>
      </w:r>
    </w:p>
    <w:p w:rsidRPr="00413918" w:rsidR="00413918" w:rsidP="00413918" w:rsidRDefault="00413918" w14:paraId="1C087876" w14:textId="77777777">
      <w:pPr>
        <w:pStyle w:val="NormalWeb"/>
        <w:numPr>
          <w:ilvl w:val="0"/>
          <w:numId w:val="36"/>
        </w:numPr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4.2 V por celda (cargada al 100%)</w:t>
      </w:r>
      <w:r w:rsidRPr="00413918">
        <w:rPr>
          <w:rFonts w:ascii="Calibri" w:hAnsi="Calibri" w:cs="Calibri"/>
          <w:sz w:val="22"/>
          <w:szCs w:val="22"/>
        </w:rPr>
        <w:t xml:space="preserve"> → </w:t>
      </w:r>
      <w:r w:rsidRPr="00413918">
        <w:rPr>
          <w:rStyle w:val="Textoennegrita"/>
          <w:rFonts w:ascii="Calibri" w:hAnsi="Calibri" w:cs="Calibri"/>
          <w:sz w:val="22"/>
          <w:szCs w:val="22"/>
        </w:rPr>
        <w:t>8.4 V total</w:t>
      </w:r>
      <w:r w:rsidRPr="00413918">
        <w:rPr>
          <w:rFonts w:ascii="Calibri" w:hAnsi="Calibri" w:cs="Calibri"/>
          <w:sz w:val="22"/>
          <w:szCs w:val="22"/>
        </w:rPr>
        <w:t xml:space="preserve"> (</w:t>
      </w:r>
      <w:hyperlink w:tooltip="Lipo Battery: A Complete Guide" w:history="1" r:id="rId17">
        <w:r w:rsidRPr="00413918">
          <w:rPr>
            <w:rStyle w:val="Hipervnculo"/>
            <w:rFonts w:ascii="Calibri" w:hAnsi="Calibri" w:cs="Calibri"/>
            <w:sz w:val="22"/>
            <w:szCs w:val="22"/>
          </w:rPr>
          <w:t>ersaelectronics.com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0C021206" w14:textId="77777777">
      <w:pPr>
        <w:rPr>
          <w:rFonts w:cs="Calibri"/>
        </w:rPr>
      </w:pPr>
      <w:r w:rsidRPr="00413918">
        <w:rPr>
          <w:rFonts w:cs="Calibri"/>
        </w:rPr>
        <w:pict w14:anchorId="35BBE207">
          <v:rect id="_x0000_i1334" style="width:0;height:1.5pt" o:hr="t" o:hrstd="t" o:hralign="center" fillcolor="#a0a0a0" stroked="f"/>
        </w:pict>
      </w:r>
    </w:p>
    <w:p w:rsidRPr="00413918" w:rsidR="00413918" w:rsidP="00413918" w:rsidRDefault="00413918" w14:paraId="467A2AC6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2) </w:t>
      </w:r>
      <w:r w:rsidRPr="00413918">
        <w:rPr>
          <w:rStyle w:val="Textoennegrita"/>
          <w:rFonts w:ascii="Calibri" w:hAnsi="Calibri" w:cs="Calibri"/>
          <w:b/>
          <w:bCs/>
        </w:rPr>
        <w:t>Voltaje (V)</w:t>
      </w:r>
    </w:p>
    <w:p w:rsidRPr="00413918" w:rsidR="00413918" w:rsidP="00413918" w:rsidRDefault="00413918" w14:paraId="57C7C96A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>Es la “</w:t>
      </w:r>
      <w:r w:rsidRPr="00413918">
        <w:rPr>
          <w:rStyle w:val="Textoennegrita"/>
          <w:rFonts w:ascii="Calibri" w:hAnsi="Calibri" w:cs="Calibri"/>
          <w:sz w:val="22"/>
          <w:szCs w:val="22"/>
        </w:rPr>
        <w:t>fuerza</w:t>
      </w:r>
      <w:r w:rsidRPr="00413918">
        <w:rPr>
          <w:rFonts w:ascii="Calibri" w:hAnsi="Calibri" w:cs="Calibri"/>
          <w:sz w:val="22"/>
          <w:szCs w:val="22"/>
        </w:rPr>
        <w:t>” o “empuje” que hace que la electricidad se mueva en un circuito.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Formalmente es la </w:t>
      </w:r>
      <w:r w:rsidRPr="00413918">
        <w:rPr>
          <w:rStyle w:val="Textoennegrita"/>
          <w:rFonts w:ascii="Calibri" w:hAnsi="Calibri" w:cs="Calibri"/>
          <w:sz w:val="22"/>
          <w:szCs w:val="22"/>
        </w:rPr>
        <w:t>diferencia de potencial</w:t>
      </w:r>
      <w:r w:rsidRPr="00413918">
        <w:rPr>
          <w:rFonts w:ascii="Calibri" w:hAnsi="Calibri" w:cs="Calibri"/>
          <w:sz w:val="22"/>
          <w:szCs w:val="22"/>
        </w:rPr>
        <w:t xml:space="preserve"> entre dos puntos. Se mide en </w:t>
      </w:r>
      <w:r w:rsidRPr="00413918">
        <w:rPr>
          <w:rStyle w:val="Textoennegrita"/>
          <w:rFonts w:ascii="Calibri" w:hAnsi="Calibri" w:cs="Calibri"/>
          <w:sz w:val="22"/>
          <w:szCs w:val="22"/>
        </w:rPr>
        <w:t>voltios (V)</w:t>
      </w:r>
      <w:r w:rsidRPr="00413918">
        <w:rPr>
          <w:rFonts w:ascii="Calibri" w:hAnsi="Calibri" w:cs="Calibri"/>
          <w:sz w:val="22"/>
          <w:szCs w:val="22"/>
        </w:rPr>
        <w:t>. (</w:t>
      </w:r>
      <w:hyperlink w:tooltip="Voltage" w:history="1" r:id="rId18">
        <w:r w:rsidRPr="00413918">
          <w:rPr>
            <w:rStyle w:val="Hipervnculo"/>
            <w:rFonts w:ascii="Calibri" w:hAnsi="Calibri" w:cs="Calibri"/>
            <w:sz w:val="22"/>
            <w:szCs w:val="22"/>
          </w:rPr>
          <w:t>Wikipedia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2686DF65" w14:textId="77777777">
      <w:pPr>
        <w:rPr>
          <w:rFonts w:cs="Calibri"/>
        </w:rPr>
      </w:pPr>
      <w:r w:rsidRPr="00413918">
        <w:rPr>
          <w:rFonts w:cs="Calibri"/>
        </w:rPr>
        <w:pict w14:anchorId="03DB00C3">
          <v:rect id="_x0000_i1335" style="width:0;height:1.5pt" o:hr="t" o:hrstd="t" o:hralign="center" fillcolor="#a0a0a0" stroked="f"/>
        </w:pict>
      </w:r>
    </w:p>
    <w:p w:rsidRPr="00413918" w:rsidR="00413918" w:rsidP="00413918" w:rsidRDefault="00413918" w14:paraId="1F34F126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3) </w:t>
      </w:r>
      <w:r w:rsidRPr="00413918">
        <w:rPr>
          <w:rStyle w:val="Textoennegrita"/>
          <w:rFonts w:ascii="Calibri" w:hAnsi="Calibri" w:cs="Calibri"/>
          <w:b/>
          <w:bCs/>
        </w:rPr>
        <w:t>Polaridad (+ / −)</w:t>
      </w:r>
    </w:p>
    <w:p w:rsidRPr="00413918" w:rsidR="00413918" w:rsidP="00413918" w:rsidRDefault="00413918" w14:paraId="4D13EEE8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>En corriente continua (DC), como baterías, siempre hay:</w:t>
      </w:r>
    </w:p>
    <w:p w:rsidRPr="00413918" w:rsidR="00413918" w:rsidP="00413918" w:rsidRDefault="00413918" w14:paraId="10C12BA7" w14:textId="77777777">
      <w:pPr>
        <w:pStyle w:val="NormalWeb"/>
        <w:numPr>
          <w:ilvl w:val="0"/>
          <w:numId w:val="37"/>
        </w:numPr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+ (positivo)</w:t>
      </w:r>
    </w:p>
    <w:p w:rsidRPr="00413918" w:rsidR="00413918" w:rsidP="00413918" w:rsidRDefault="00413918" w14:paraId="5DB45253" w14:textId="77777777">
      <w:pPr>
        <w:pStyle w:val="NormalWeb"/>
        <w:numPr>
          <w:ilvl w:val="0"/>
          <w:numId w:val="37"/>
        </w:numPr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− (negativo)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La polaridad importa porque </w:t>
      </w:r>
      <w:r w:rsidRPr="00413918">
        <w:rPr>
          <w:rStyle w:val="Textoennegrita"/>
          <w:rFonts w:ascii="Calibri" w:hAnsi="Calibri" w:cs="Calibri"/>
          <w:sz w:val="22"/>
          <w:szCs w:val="22"/>
        </w:rPr>
        <w:t>si inviertes + y −</w:t>
      </w:r>
      <w:r w:rsidRPr="00413918">
        <w:rPr>
          <w:rFonts w:ascii="Calibri" w:hAnsi="Calibri" w:cs="Calibri"/>
          <w:sz w:val="22"/>
          <w:szCs w:val="22"/>
        </w:rPr>
        <w:t>, puedes dañar módulos o el Arduino. (</w:t>
      </w:r>
      <w:hyperlink w:tooltip="Electrical polarity" w:history="1" r:id="rId19">
        <w:r w:rsidRPr="00413918">
          <w:rPr>
            <w:rStyle w:val="Hipervnculo"/>
            <w:rFonts w:ascii="Calibri" w:hAnsi="Calibri" w:cs="Calibri"/>
            <w:sz w:val="22"/>
            <w:szCs w:val="22"/>
          </w:rPr>
          <w:t>Wikipedia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69C71DE1" w14:textId="77777777">
      <w:pPr>
        <w:rPr>
          <w:rFonts w:cs="Calibri"/>
        </w:rPr>
      </w:pPr>
      <w:r w:rsidRPr="00413918">
        <w:rPr>
          <w:rFonts w:cs="Calibri"/>
        </w:rPr>
        <w:pict w14:anchorId="03B8E0A1">
          <v:rect id="_x0000_i1336" style="width:0;height:1.5pt" o:hr="t" o:hrstd="t" o:hralign="center" fillcolor="#a0a0a0" stroked="f"/>
        </w:pict>
      </w:r>
    </w:p>
    <w:p w:rsidRPr="00413918" w:rsidR="00413918" w:rsidP="00413918" w:rsidRDefault="00413918" w14:paraId="16D237E1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4) </w:t>
      </w:r>
      <w:r w:rsidRPr="00413918">
        <w:rPr>
          <w:rStyle w:val="Textoennegrita"/>
          <w:rFonts w:ascii="Calibri" w:hAnsi="Calibri" w:cs="Calibri"/>
          <w:b/>
          <w:bCs/>
        </w:rPr>
        <w:t>GND común (tierra común / masa común)</w:t>
      </w:r>
    </w:p>
    <w:p w:rsidRPr="00413918" w:rsidR="00413918" w:rsidP="00413918" w:rsidRDefault="00413918" w14:paraId="19B65EE0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GND</w:t>
      </w:r>
      <w:r w:rsidRPr="00413918">
        <w:rPr>
          <w:rFonts w:ascii="Calibri" w:hAnsi="Calibri" w:cs="Calibri"/>
          <w:sz w:val="22"/>
          <w:szCs w:val="22"/>
        </w:rPr>
        <w:t xml:space="preserve"> es el “</w:t>
      </w:r>
      <w:r w:rsidRPr="00413918">
        <w:rPr>
          <w:rStyle w:val="Textoennegrita"/>
          <w:rFonts w:ascii="Calibri" w:hAnsi="Calibri" w:cs="Calibri"/>
          <w:sz w:val="22"/>
          <w:szCs w:val="22"/>
        </w:rPr>
        <w:t>punto de referencia</w:t>
      </w:r>
      <w:r w:rsidRPr="00413918">
        <w:rPr>
          <w:rFonts w:ascii="Calibri" w:hAnsi="Calibri" w:cs="Calibri"/>
          <w:sz w:val="22"/>
          <w:szCs w:val="22"/>
        </w:rPr>
        <w:t>” del circuito (como el “cero” para comparar voltajes).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“GND común” significa que </w:t>
      </w:r>
      <w:r w:rsidRPr="00413918">
        <w:rPr>
          <w:rStyle w:val="Textoennegrita"/>
          <w:rFonts w:ascii="Calibri" w:hAnsi="Calibri" w:cs="Calibri"/>
          <w:sz w:val="22"/>
          <w:szCs w:val="22"/>
        </w:rPr>
        <w:t>dos partes del sistema comparten ese mismo 0 V</w:t>
      </w:r>
      <w:r w:rsidRPr="00413918">
        <w:rPr>
          <w:rFonts w:ascii="Calibri" w:hAnsi="Calibri" w:cs="Calibri"/>
          <w:sz w:val="22"/>
          <w:szCs w:val="22"/>
        </w:rPr>
        <w:t>, para que las señales y medidas funcionen bien (por ejemplo Arduino + sensor + Bluetooth). (</w:t>
      </w:r>
      <w:proofErr w:type="spellStart"/>
      <w:r w:rsidRPr="00413918">
        <w:rPr>
          <w:rFonts w:ascii="Calibri" w:hAnsi="Calibri" w:cs="Calibri"/>
          <w:sz w:val="22"/>
          <w:szCs w:val="22"/>
        </w:rPr>
        <w:fldChar w:fldCharType="begin"/>
      </w:r>
      <w:r w:rsidRPr="00413918">
        <w:rPr>
          <w:rFonts w:ascii="Calibri" w:hAnsi="Calibri" w:cs="Calibri"/>
          <w:sz w:val="22"/>
          <w:szCs w:val="22"/>
        </w:rPr>
        <w:instrText xml:space="preserve"> HYPERLINK "https://www.sentera.eu/en/faq/g/what-is-a-common-ground/993?utm_source=chatgpt.com" \o "What is a Common Ground?" </w:instrText>
      </w:r>
      <w:r w:rsidRPr="00413918">
        <w:rPr>
          <w:rFonts w:ascii="Calibri" w:hAnsi="Calibri" w:cs="Calibri"/>
          <w:sz w:val="22"/>
          <w:szCs w:val="22"/>
        </w:rPr>
        <w:fldChar w:fldCharType="separate"/>
      </w:r>
      <w:r w:rsidRPr="00413918">
        <w:rPr>
          <w:rStyle w:val="Hipervnculo"/>
          <w:rFonts w:ascii="Calibri" w:hAnsi="Calibri" w:cs="Calibri"/>
          <w:sz w:val="22"/>
          <w:szCs w:val="22"/>
        </w:rPr>
        <w:t>Sentera</w:t>
      </w:r>
      <w:proofErr w:type="spellEnd"/>
      <w:r w:rsidRPr="00413918">
        <w:rPr>
          <w:rFonts w:ascii="Calibri" w:hAnsi="Calibri" w:cs="Calibri"/>
          <w:sz w:val="22"/>
          <w:szCs w:val="22"/>
        </w:rPr>
        <w:fldChar w:fldCharType="end"/>
      </w:r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04626A55" w14:textId="77777777">
      <w:pPr>
        <w:rPr>
          <w:rFonts w:cs="Calibri"/>
        </w:rPr>
      </w:pPr>
      <w:r w:rsidRPr="00413918">
        <w:rPr>
          <w:rFonts w:cs="Calibri"/>
        </w:rPr>
        <w:pict w14:anchorId="668E4545">
          <v:rect id="_x0000_i1337" style="width:0;height:1.5pt" o:hr="t" o:hrstd="t" o:hralign="center" fillcolor="#a0a0a0" stroked="f"/>
        </w:pict>
      </w:r>
    </w:p>
    <w:p w:rsidRPr="00413918" w:rsidR="00413918" w:rsidP="00413918" w:rsidRDefault="00413918" w14:paraId="4E95DFC6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5) </w:t>
      </w:r>
      <w:proofErr w:type="spellStart"/>
      <w:r w:rsidRPr="00413918">
        <w:rPr>
          <w:rStyle w:val="Textoennegrita"/>
          <w:rFonts w:ascii="Calibri" w:hAnsi="Calibri" w:cs="Calibri"/>
          <w:b/>
          <w:bCs/>
        </w:rPr>
        <w:t>Checklist</w:t>
      </w:r>
      <w:proofErr w:type="spellEnd"/>
      <w:r w:rsidRPr="00413918">
        <w:rPr>
          <w:rStyle w:val="Textoennegrita"/>
          <w:rFonts w:ascii="Calibri" w:hAnsi="Calibri" w:cs="Calibri"/>
          <w:b/>
          <w:bCs/>
        </w:rPr>
        <w:t xml:space="preserve"> (lista de verificación)</w:t>
      </w:r>
    </w:p>
    <w:p w:rsidRPr="00413918" w:rsidR="00413918" w:rsidP="00413918" w:rsidRDefault="00413918" w14:paraId="66B67ECD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Es una lista corta de puntos que se deben </w:t>
      </w:r>
      <w:r w:rsidRPr="00413918">
        <w:rPr>
          <w:rStyle w:val="Textoennegrita"/>
          <w:rFonts w:ascii="Calibri" w:hAnsi="Calibri" w:cs="Calibri"/>
          <w:sz w:val="22"/>
          <w:szCs w:val="22"/>
        </w:rPr>
        <w:t>revisar y marcar</w:t>
      </w:r>
      <w:r w:rsidRPr="00413918">
        <w:rPr>
          <w:rFonts w:ascii="Calibri" w:hAnsi="Calibri" w:cs="Calibri"/>
          <w:sz w:val="22"/>
          <w:szCs w:val="22"/>
        </w:rPr>
        <w:t xml:space="preserve"> antes de dar por terminada una tarea (</w:t>
      </w:r>
      <w:proofErr w:type="spellStart"/>
      <w:r w:rsidRPr="00413918">
        <w:rPr>
          <w:rFonts w:ascii="Calibri" w:hAnsi="Calibri" w:cs="Calibri"/>
          <w:sz w:val="22"/>
          <w:szCs w:val="22"/>
        </w:rPr>
        <w:t>ej</w:t>
      </w:r>
      <w:proofErr w:type="spellEnd"/>
      <w:r w:rsidRPr="00413918">
        <w:rPr>
          <w:rFonts w:ascii="Calibri" w:hAnsi="Calibri" w:cs="Calibri"/>
          <w:sz w:val="22"/>
          <w:szCs w:val="22"/>
        </w:rPr>
        <w:t>: “antes de energizar”). Ayuda a evitar errores repetidos. (</w:t>
      </w:r>
      <w:proofErr w:type="spellStart"/>
      <w:r w:rsidRPr="00413918">
        <w:rPr>
          <w:rFonts w:ascii="Calibri" w:hAnsi="Calibri" w:cs="Calibri"/>
          <w:sz w:val="22"/>
          <w:szCs w:val="22"/>
        </w:rPr>
        <w:fldChar w:fldCharType="begin"/>
      </w:r>
      <w:r w:rsidRPr="00413918">
        <w:rPr>
          <w:rFonts w:ascii="Calibri" w:hAnsi="Calibri" w:cs="Calibri"/>
          <w:sz w:val="22"/>
          <w:szCs w:val="22"/>
        </w:rPr>
        <w:instrText xml:space="preserve"> HYPERLINK "https://support.pneumatic.app/en/articles/6744400-checklists?utm_source=chatgpt.com" \o "Checklists | Pneumatic Knowledge Base: Workflow Management Concepts, Tutorials, Videos, Tips and Insights" </w:instrText>
      </w:r>
      <w:r w:rsidRPr="00413918">
        <w:rPr>
          <w:rFonts w:ascii="Calibri" w:hAnsi="Calibri" w:cs="Calibri"/>
          <w:sz w:val="22"/>
          <w:szCs w:val="22"/>
        </w:rPr>
        <w:fldChar w:fldCharType="separate"/>
      </w:r>
      <w:r w:rsidRPr="00413918">
        <w:rPr>
          <w:rStyle w:val="Hipervnculo"/>
          <w:rFonts w:ascii="Calibri" w:hAnsi="Calibri" w:cs="Calibri"/>
          <w:sz w:val="22"/>
          <w:szCs w:val="22"/>
        </w:rPr>
        <w:t>Pneumatic</w:t>
      </w:r>
      <w:proofErr w:type="spellEnd"/>
      <w:r w:rsidRPr="00413918">
        <w:rPr>
          <w:rStyle w:val="Hipervnculo"/>
          <w:rFonts w:ascii="Calibri" w:hAnsi="Calibri" w:cs="Calibri"/>
          <w:sz w:val="22"/>
          <w:szCs w:val="22"/>
        </w:rPr>
        <w:t xml:space="preserve"> </w:t>
      </w:r>
      <w:proofErr w:type="spellStart"/>
      <w:r w:rsidRPr="00413918">
        <w:rPr>
          <w:rStyle w:val="Hipervnculo"/>
          <w:rFonts w:ascii="Calibri" w:hAnsi="Calibri" w:cs="Calibri"/>
          <w:sz w:val="22"/>
          <w:szCs w:val="22"/>
        </w:rPr>
        <w:t>Knowledge</w:t>
      </w:r>
      <w:proofErr w:type="spellEnd"/>
      <w:r w:rsidRPr="00413918">
        <w:rPr>
          <w:rStyle w:val="Hipervnculo"/>
          <w:rFonts w:ascii="Calibri" w:hAnsi="Calibri" w:cs="Calibri"/>
          <w:sz w:val="22"/>
          <w:szCs w:val="22"/>
        </w:rPr>
        <w:t xml:space="preserve"> Base</w:t>
      </w:r>
      <w:r w:rsidRPr="00413918">
        <w:rPr>
          <w:rFonts w:ascii="Calibri" w:hAnsi="Calibri" w:cs="Calibri"/>
          <w:sz w:val="22"/>
          <w:szCs w:val="22"/>
        </w:rPr>
        <w:fldChar w:fldCharType="end"/>
      </w:r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022B7071" w14:textId="77777777">
      <w:pPr>
        <w:rPr>
          <w:rFonts w:cs="Calibri"/>
        </w:rPr>
      </w:pPr>
      <w:r w:rsidRPr="00413918">
        <w:rPr>
          <w:rFonts w:cs="Calibri"/>
        </w:rPr>
        <w:pict w14:anchorId="7B045E86">
          <v:rect id="_x0000_i1338" style="width:0;height:1.5pt" o:hr="t" o:hrstd="t" o:hralign="center" fillcolor="#a0a0a0" stroked="f"/>
        </w:pict>
      </w:r>
    </w:p>
    <w:p w:rsidRPr="00413918" w:rsidR="00413918" w:rsidP="00413918" w:rsidRDefault="00413918" w14:paraId="57855D17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6) </w:t>
      </w:r>
      <w:r w:rsidRPr="00413918">
        <w:rPr>
          <w:rStyle w:val="Textoennegrita"/>
          <w:rFonts w:ascii="Calibri" w:hAnsi="Calibri" w:cs="Calibri"/>
          <w:b/>
          <w:bCs/>
        </w:rPr>
        <w:t>Línea base (</w:t>
      </w:r>
      <w:proofErr w:type="spellStart"/>
      <w:r w:rsidRPr="00413918">
        <w:rPr>
          <w:rStyle w:val="Textoennegrita"/>
          <w:rFonts w:ascii="Calibri" w:hAnsi="Calibri" w:cs="Calibri"/>
          <w:b/>
          <w:bCs/>
        </w:rPr>
        <w:t>baseline</w:t>
      </w:r>
      <w:proofErr w:type="spellEnd"/>
      <w:r w:rsidRPr="00413918">
        <w:rPr>
          <w:rStyle w:val="Textoennegrita"/>
          <w:rFonts w:ascii="Calibri" w:hAnsi="Calibri" w:cs="Calibri"/>
          <w:b/>
          <w:bCs/>
        </w:rPr>
        <w:t>)</w:t>
      </w:r>
    </w:p>
    <w:p w:rsidRPr="00413918" w:rsidR="00413918" w:rsidP="00413918" w:rsidRDefault="00413918" w14:paraId="3251247C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Es una </w:t>
      </w:r>
      <w:r w:rsidRPr="00413918">
        <w:rPr>
          <w:rStyle w:val="Textoennegrita"/>
          <w:rFonts w:ascii="Calibri" w:hAnsi="Calibri" w:cs="Calibri"/>
          <w:sz w:val="22"/>
          <w:szCs w:val="22"/>
        </w:rPr>
        <w:t>medición inicial</w:t>
      </w:r>
      <w:r w:rsidRPr="00413918">
        <w:rPr>
          <w:rFonts w:ascii="Calibri" w:hAnsi="Calibri" w:cs="Calibri"/>
          <w:sz w:val="22"/>
          <w:szCs w:val="22"/>
        </w:rPr>
        <w:t xml:space="preserve"> (al comienzo) que sirve como punto de partida para comparar y ver si mejoraste después. </w:t>
      </w:r>
      <w:proofErr w:type="spellStart"/>
      <w:r w:rsidRPr="00413918">
        <w:rPr>
          <w:rFonts w:ascii="Calibri" w:hAnsi="Calibri" w:cs="Calibri"/>
          <w:sz w:val="22"/>
          <w:szCs w:val="22"/>
        </w:rPr>
        <w:t>Ej</w:t>
      </w:r>
      <w:proofErr w:type="spellEnd"/>
      <w:r w:rsidRPr="00413918">
        <w:rPr>
          <w:rFonts w:ascii="Calibri" w:hAnsi="Calibri" w:cs="Calibri"/>
          <w:sz w:val="22"/>
          <w:szCs w:val="22"/>
        </w:rPr>
        <w:t>: “¿cuánto se desvía el robot antes de calibrar?” (</w:t>
      </w:r>
      <w:hyperlink w:tooltip="TVETipedia" w:history="1" r:id="rId20">
        <w:r w:rsidRPr="00413918">
          <w:rPr>
            <w:rStyle w:val="Hipervnculo"/>
            <w:rFonts w:ascii="Calibri" w:hAnsi="Calibri" w:cs="Calibri"/>
            <w:sz w:val="22"/>
            <w:szCs w:val="22"/>
          </w:rPr>
          <w:t>UNESCO-UNEVOC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6DF16D74" w14:textId="77777777">
      <w:pPr>
        <w:rPr>
          <w:rFonts w:cs="Calibri"/>
        </w:rPr>
      </w:pPr>
      <w:r w:rsidRPr="00413918">
        <w:rPr>
          <w:rFonts w:cs="Calibri"/>
        </w:rPr>
        <w:pict w14:anchorId="71AB418C">
          <v:rect id="_x0000_i1339" style="width:0;height:1.5pt" o:hr="t" o:hrstd="t" o:hralign="center" fillcolor="#a0a0a0" stroked="f"/>
        </w:pict>
      </w:r>
    </w:p>
    <w:p w:rsidRPr="00413918" w:rsidR="00413918" w:rsidP="00413918" w:rsidRDefault="00413918" w14:paraId="6200F51F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7) </w:t>
      </w:r>
      <w:r w:rsidRPr="00413918">
        <w:rPr>
          <w:rStyle w:val="Textoennegrita"/>
          <w:rFonts w:ascii="Calibri" w:hAnsi="Calibri" w:cs="Calibri"/>
          <w:b/>
          <w:bCs/>
        </w:rPr>
        <w:t>Evidencia CON</w:t>
      </w:r>
    </w:p>
    <w:p w:rsidRPr="00413918" w:rsidR="00413918" w:rsidP="00413918" w:rsidRDefault="00413918" w14:paraId="59C89B60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En tu proyecto, yo la manejo como </w:t>
      </w:r>
      <w:r w:rsidRPr="00413918">
        <w:rPr>
          <w:rStyle w:val="Textoennegrita"/>
          <w:rFonts w:ascii="Calibri" w:hAnsi="Calibri" w:cs="Calibri"/>
          <w:sz w:val="22"/>
          <w:szCs w:val="22"/>
        </w:rPr>
        <w:t>convención</w:t>
      </w:r>
      <w:r w:rsidRPr="00413918">
        <w:rPr>
          <w:rFonts w:ascii="Calibri" w:hAnsi="Calibri" w:cs="Calibri"/>
          <w:sz w:val="22"/>
          <w:szCs w:val="22"/>
        </w:rPr>
        <w:t>:</w:t>
      </w:r>
    </w:p>
    <w:p w:rsidRPr="00413918" w:rsidR="00413918" w:rsidP="00413918" w:rsidRDefault="00413918" w14:paraId="7FFD880A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CON (conocimiento)</w:t>
      </w:r>
      <w:r w:rsidRPr="00413918">
        <w:rPr>
          <w:rFonts w:ascii="Calibri" w:hAnsi="Calibri" w:cs="Calibri"/>
          <w:sz w:val="22"/>
          <w:szCs w:val="22"/>
        </w:rPr>
        <w:t xml:space="preserve"> = evidencia que muestra </w:t>
      </w:r>
      <w:r w:rsidRPr="00413918">
        <w:rPr>
          <w:rStyle w:val="Textoennegrita"/>
          <w:rFonts w:ascii="Calibri" w:hAnsi="Calibri" w:cs="Calibri"/>
          <w:sz w:val="22"/>
          <w:szCs w:val="22"/>
        </w:rPr>
        <w:t>comprensión y razonamiento</w:t>
      </w:r>
      <w:r w:rsidRPr="00413918">
        <w:rPr>
          <w:rFonts w:ascii="Calibri" w:hAnsi="Calibri" w:cs="Calibri"/>
          <w:sz w:val="22"/>
          <w:szCs w:val="22"/>
        </w:rPr>
        <w:t>, no solo que “funciona”.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Ejemplos típicos: bitácora explicada, tabla de datos con conclusión, diagrama, </w:t>
      </w:r>
      <w:proofErr w:type="spellStart"/>
      <w:r w:rsidRPr="00413918">
        <w:rPr>
          <w:rFonts w:ascii="Calibri" w:hAnsi="Calibri" w:cs="Calibri"/>
          <w:sz w:val="22"/>
          <w:szCs w:val="22"/>
        </w:rPr>
        <w:t>pinmap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13918">
        <w:rPr>
          <w:rFonts w:ascii="Calibri" w:hAnsi="Calibri" w:cs="Calibri"/>
          <w:sz w:val="22"/>
          <w:szCs w:val="22"/>
        </w:rPr>
        <w:t>checklist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diligenciado.</w:t>
      </w:r>
    </w:p>
    <w:p w:rsidRPr="00413918" w:rsidR="00413918" w:rsidP="00413918" w:rsidRDefault="00413918" w14:paraId="3C58E37D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(Esto coincide con lo que en evaluación se llama </w:t>
      </w:r>
      <w:r w:rsidRPr="00413918">
        <w:rPr>
          <w:rStyle w:val="Textoennegrita"/>
          <w:rFonts w:ascii="Calibri" w:hAnsi="Calibri" w:cs="Calibri"/>
          <w:sz w:val="22"/>
          <w:szCs w:val="22"/>
        </w:rPr>
        <w:t>evidencia directa</w:t>
      </w:r>
      <w:r w:rsidRPr="00413918">
        <w:rPr>
          <w:rFonts w:ascii="Calibri" w:hAnsi="Calibri" w:cs="Calibri"/>
          <w:sz w:val="22"/>
          <w:szCs w:val="22"/>
        </w:rPr>
        <w:t xml:space="preserve"> vía “producto de trabajo” u “observación”, pero tú la estás separando por intención: “conocer/explicar”). (</w:t>
      </w:r>
      <w:hyperlink w:tooltip="Assessment Methods : SLU - Saint Louis University" w:history="1" r:id="rId21">
        <w:r w:rsidRPr="00413918">
          <w:rPr>
            <w:rStyle w:val="Hipervnculo"/>
            <w:rFonts w:ascii="Calibri" w:hAnsi="Calibri" w:cs="Calibri"/>
            <w:sz w:val="22"/>
            <w:szCs w:val="22"/>
          </w:rPr>
          <w:t xml:space="preserve">Saint Louis </w:t>
        </w:r>
        <w:proofErr w:type="spellStart"/>
        <w:r w:rsidRPr="00413918">
          <w:rPr>
            <w:rStyle w:val="Hipervnculo"/>
            <w:rFonts w:ascii="Calibri" w:hAnsi="Calibri" w:cs="Calibri"/>
            <w:sz w:val="22"/>
            <w:szCs w:val="22"/>
          </w:rPr>
          <w:t>University</w:t>
        </w:r>
        <w:proofErr w:type="spellEnd"/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391C15FE" w14:textId="77777777">
      <w:pPr>
        <w:rPr>
          <w:rFonts w:cs="Calibri"/>
        </w:rPr>
      </w:pPr>
      <w:r w:rsidRPr="00413918">
        <w:rPr>
          <w:rFonts w:cs="Calibri"/>
        </w:rPr>
        <w:pict w14:anchorId="51FE9643">
          <v:rect id="_x0000_i1340" style="width:0;height:1.5pt" o:hr="t" o:hrstd="t" o:hralign="center" fillcolor="#a0a0a0" stroked="f"/>
        </w:pict>
      </w:r>
    </w:p>
    <w:p w:rsidRPr="00413918" w:rsidR="00413918" w:rsidP="00413918" w:rsidRDefault="00413918" w14:paraId="0584741D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8) </w:t>
      </w:r>
      <w:r w:rsidRPr="00413918">
        <w:rPr>
          <w:rStyle w:val="Textoennegrita"/>
          <w:rFonts w:ascii="Calibri" w:hAnsi="Calibri" w:cs="Calibri"/>
          <w:b/>
          <w:bCs/>
        </w:rPr>
        <w:t>Evidencia PROD</w:t>
      </w:r>
    </w:p>
    <w:p w:rsidRPr="00413918" w:rsidR="00413918" w:rsidP="00413918" w:rsidRDefault="00413918" w14:paraId="456730E9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Style w:val="Textoennegrita"/>
          <w:rFonts w:ascii="Calibri" w:hAnsi="Calibri" w:cs="Calibri"/>
          <w:sz w:val="22"/>
          <w:szCs w:val="22"/>
        </w:rPr>
        <w:t>PROD (producto)</w:t>
      </w:r>
      <w:r w:rsidRPr="00413918">
        <w:rPr>
          <w:rFonts w:ascii="Calibri" w:hAnsi="Calibri" w:cs="Calibri"/>
          <w:sz w:val="22"/>
          <w:szCs w:val="22"/>
        </w:rPr>
        <w:t xml:space="preserve"> = evidencia de que el </w:t>
      </w:r>
      <w:r w:rsidRPr="00413918">
        <w:rPr>
          <w:rStyle w:val="Textoennegrita"/>
          <w:rFonts w:ascii="Calibri" w:hAnsi="Calibri" w:cs="Calibri"/>
          <w:sz w:val="22"/>
          <w:szCs w:val="22"/>
        </w:rPr>
        <w:t>artefacto funciona o fue construido</w:t>
      </w:r>
      <w:r w:rsidRPr="00413918">
        <w:rPr>
          <w:rFonts w:ascii="Calibri" w:hAnsi="Calibri" w:cs="Calibri"/>
          <w:sz w:val="22"/>
          <w:szCs w:val="22"/>
        </w:rPr>
        <w:t>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>Ejemplos: video del robot cumpliendo el reto, foto del montaje, demo funcionando.</w:t>
      </w:r>
    </w:p>
    <w:p w:rsidRPr="00413918" w:rsidR="00413918" w:rsidP="00413918" w:rsidRDefault="00413918" w14:paraId="22CC3336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>También encaja dentro de “</w:t>
      </w:r>
      <w:proofErr w:type="spellStart"/>
      <w:r w:rsidRPr="00413918">
        <w:rPr>
          <w:rFonts w:ascii="Calibri" w:hAnsi="Calibri" w:cs="Calibri"/>
          <w:sz w:val="22"/>
          <w:szCs w:val="22"/>
        </w:rPr>
        <w:t>work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Pr="00413918">
        <w:rPr>
          <w:rFonts w:ascii="Calibri" w:hAnsi="Calibri" w:cs="Calibri"/>
          <w:sz w:val="22"/>
          <w:szCs w:val="22"/>
        </w:rPr>
        <w:t>product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/ </w:t>
      </w:r>
      <w:proofErr w:type="spellStart"/>
      <w:r w:rsidRPr="00413918">
        <w:rPr>
          <w:rFonts w:ascii="Calibri" w:hAnsi="Calibri" w:cs="Calibri"/>
          <w:sz w:val="22"/>
          <w:szCs w:val="22"/>
        </w:rPr>
        <w:t>observation</w:t>
      </w:r>
      <w:proofErr w:type="spellEnd"/>
      <w:r w:rsidRPr="00413918">
        <w:rPr>
          <w:rFonts w:ascii="Calibri" w:hAnsi="Calibri" w:cs="Calibri"/>
          <w:sz w:val="22"/>
          <w:szCs w:val="22"/>
        </w:rPr>
        <w:t>” como evidencia directa, pero aquí la etiqueta PROD ayuda a que los pelados entiendan: “esto prueba que lo logré”. (</w:t>
      </w:r>
      <w:hyperlink w:tooltip="Assessment Methods : SLU - Saint Louis University" w:history="1" r:id="rId22">
        <w:r w:rsidRPr="00413918">
          <w:rPr>
            <w:rStyle w:val="Hipervnculo"/>
            <w:rFonts w:ascii="Calibri" w:hAnsi="Calibri" w:cs="Calibri"/>
            <w:sz w:val="22"/>
            <w:szCs w:val="22"/>
          </w:rPr>
          <w:t xml:space="preserve">Saint Louis </w:t>
        </w:r>
        <w:proofErr w:type="spellStart"/>
        <w:r w:rsidRPr="00413918">
          <w:rPr>
            <w:rStyle w:val="Hipervnculo"/>
            <w:rFonts w:ascii="Calibri" w:hAnsi="Calibri" w:cs="Calibri"/>
            <w:sz w:val="22"/>
            <w:szCs w:val="22"/>
          </w:rPr>
          <w:t>University</w:t>
        </w:r>
        <w:proofErr w:type="spellEnd"/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0ED56CEC" w14:textId="77777777">
      <w:pPr>
        <w:rPr>
          <w:rFonts w:cs="Calibri"/>
        </w:rPr>
      </w:pPr>
      <w:r w:rsidRPr="00413918">
        <w:rPr>
          <w:rFonts w:cs="Calibri"/>
        </w:rPr>
        <w:pict w14:anchorId="2ED772AA">
          <v:rect id="_x0000_i1341" style="width:0;height:1.5pt" o:hr="t" o:hrstd="t" o:hralign="center" fillcolor="#a0a0a0" stroked="f"/>
        </w:pict>
      </w:r>
    </w:p>
    <w:p w:rsidRPr="00413918" w:rsidR="00413918" w:rsidP="00413918" w:rsidRDefault="00413918" w14:paraId="2CC04618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9) </w:t>
      </w:r>
      <w:proofErr w:type="spellStart"/>
      <w:r w:rsidRPr="00413918">
        <w:rPr>
          <w:rStyle w:val="Textoennegrita"/>
          <w:rFonts w:ascii="Calibri" w:hAnsi="Calibri" w:cs="Calibri"/>
          <w:b/>
          <w:bCs/>
        </w:rPr>
        <w:t>Vtotal</w:t>
      </w:r>
      <w:proofErr w:type="spellEnd"/>
    </w:p>
    <w:p w:rsidRPr="00413918" w:rsidR="00413918" w:rsidP="00413918" w:rsidRDefault="00413918" w14:paraId="674DCE93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Es el </w:t>
      </w:r>
      <w:r w:rsidRPr="00413918">
        <w:rPr>
          <w:rStyle w:val="Textoennegrita"/>
          <w:rFonts w:ascii="Calibri" w:hAnsi="Calibri" w:cs="Calibri"/>
          <w:sz w:val="22"/>
          <w:szCs w:val="22"/>
        </w:rPr>
        <w:t>voltaje total del paquete</w:t>
      </w:r>
      <w:r w:rsidRPr="00413918">
        <w:rPr>
          <w:rFonts w:ascii="Calibri" w:hAnsi="Calibri" w:cs="Calibri"/>
          <w:sz w:val="22"/>
          <w:szCs w:val="22"/>
        </w:rPr>
        <w:t xml:space="preserve"> de batería.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En una </w:t>
      </w:r>
      <w:r w:rsidRPr="00413918">
        <w:rPr>
          <w:rStyle w:val="Textoennegrita"/>
          <w:rFonts w:ascii="Calibri" w:hAnsi="Calibri" w:cs="Calibri"/>
          <w:sz w:val="22"/>
          <w:szCs w:val="22"/>
        </w:rPr>
        <w:t>LiPo 2S</w:t>
      </w:r>
      <w:r w:rsidRPr="00413918">
        <w:rPr>
          <w:rFonts w:ascii="Calibri" w:hAnsi="Calibri" w:cs="Calibri"/>
          <w:sz w:val="22"/>
          <w:szCs w:val="22"/>
        </w:rPr>
        <w:t xml:space="preserve">, </w:t>
      </w:r>
      <w:proofErr w:type="spellStart"/>
      <w:r w:rsidRPr="00413918">
        <w:rPr>
          <w:rFonts w:ascii="Calibri" w:hAnsi="Calibri" w:cs="Calibri"/>
          <w:sz w:val="22"/>
          <w:szCs w:val="22"/>
        </w:rPr>
        <w:t>Vtotal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≈ </w:t>
      </w:r>
      <w:r w:rsidRPr="00413918">
        <w:rPr>
          <w:rStyle w:val="Textoennegrita"/>
          <w:rFonts w:ascii="Calibri" w:hAnsi="Calibri" w:cs="Calibri"/>
          <w:sz w:val="22"/>
          <w:szCs w:val="22"/>
        </w:rPr>
        <w:t>Vcelda1 + Vcelda2</w:t>
      </w:r>
      <w:r w:rsidRPr="00413918">
        <w:rPr>
          <w:rFonts w:ascii="Calibri" w:hAnsi="Calibri" w:cs="Calibri"/>
          <w:sz w:val="22"/>
          <w:szCs w:val="22"/>
        </w:rPr>
        <w:t>. (</w:t>
      </w:r>
      <w:hyperlink w:tooltip="Lipo Battery: A Complete Guide" w:history="1" r:id="rId23">
        <w:r w:rsidRPr="00413918">
          <w:rPr>
            <w:rStyle w:val="Hipervnculo"/>
            <w:rFonts w:ascii="Calibri" w:hAnsi="Calibri" w:cs="Calibri"/>
            <w:sz w:val="22"/>
            <w:szCs w:val="22"/>
          </w:rPr>
          <w:t>ersaelectronics.com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2EFABEA9" w14:textId="77777777">
      <w:pPr>
        <w:rPr>
          <w:rFonts w:cs="Calibri"/>
        </w:rPr>
      </w:pPr>
      <w:r w:rsidRPr="00413918">
        <w:rPr>
          <w:rFonts w:cs="Calibri"/>
        </w:rPr>
        <w:pict w14:anchorId="1A56B3EF">
          <v:rect id="_x0000_i1342" style="width:0;height:1.5pt" o:hr="t" o:hrstd="t" o:hralign="center" fillcolor="#a0a0a0" stroked="f"/>
        </w:pict>
      </w:r>
    </w:p>
    <w:p w:rsidRPr="00413918" w:rsidR="00413918" w:rsidP="00413918" w:rsidRDefault="00413918" w14:paraId="64712A64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10) </w:t>
      </w:r>
      <w:proofErr w:type="spellStart"/>
      <w:r w:rsidRPr="00413918">
        <w:rPr>
          <w:rStyle w:val="Textoennegrita"/>
          <w:rFonts w:ascii="Calibri" w:hAnsi="Calibri" w:cs="Calibri"/>
          <w:b/>
          <w:bCs/>
        </w:rPr>
        <w:t>Vcelda</w:t>
      </w:r>
      <w:proofErr w:type="spellEnd"/>
    </w:p>
    <w:p w:rsidRPr="00413918" w:rsidR="00413918" w:rsidP="00413918" w:rsidRDefault="00413918" w14:paraId="647425BA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Es el voltaje de </w:t>
      </w:r>
      <w:r w:rsidRPr="00413918">
        <w:rPr>
          <w:rStyle w:val="Textoennegrita"/>
          <w:rFonts w:ascii="Calibri" w:hAnsi="Calibri" w:cs="Calibri"/>
          <w:sz w:val="22"/>
          <w:szCs w:val="22"/>
        </w:rPr>
        <w:t>cada celda por separado</w:t>
      </w:r>
      <w:r w:rsidRPr="00413918">
        <w:rPr>
          <w:rFonts w:ascii="Calibri" w:hAnsi="Calibri" w:cs="Calibri"/>
          <w:sz w:val="22"/>
          <w:szCs w:val="22"/>
        </w:rPr>
        <w:t xml:space="preserve"> dentro de la batería (celda 1 y celda 2).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>Es clave medirlo porque una celda puede estar más baja que la otra (desbalance). (</w:t>
      </w:r>
      <w:hyperlink w:tooltip="Lipo Battery: A Complete Guide" w:history="1" r:id="rId24">
        <w:r w:rsidRPr="00413918">
          <w:rPr>
            <w:rStyle w:val="Hipervnculo"/>
            <w:rFonts w:ascii="Calibri" w:hAnsi="Calibri" w:cs="Calibri"/>
            <w:sz w:val="22"/>
            <w:szCs w:val="22"/>
          </w:rPr>
          <w:t>ersaelectronics.com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56D843E2" w14:textId="77777777">
      <w:pPr>
        <w:rPr>
          <w:rFonts w:cs="Calibri"/>
        </w:rPr>
      </w:pPr>
      <w:r w:rsidRPr="00413918">
        <w:rPr>
          <w:rFonts w:cs="Calibri"/>
        </w:rPr>
        <w:pict w14:anchorId="0B4198F1">
          <v:rect id="_x0000_i1343" style="width:0;height:1.5pt" o:hr="t" o:hrstd="t" o:hralign="center" fillcolor="#a0a0a0" stroked="f"/>
        </w:pict>
      </w:r>
    </w:p>
    <w:p w:rsidRPr="00413918" w:rsidR="00413918" w:rsidP="00413918" w:rsidRDefault="00413918" w14:paraId="41B123D9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11) </w:t>
      </w:r>
      <w:r w:rsidRPr="00413918">
        <w:rPr>
          <w:rStyle w:val="Textoennegrita"/>
          <w:rFonts w:ascii="Calibri" w:hAnsi="Calibri" w:cs="Calibri"/>
          <w:b/>
          <w:bCs/>
        </w:rPr>
        <w:t>Multímetro</w:t>
      </w:r>
    </w:p>
    <w:p w:rsidRPr="00413918" w:rsidR="00413918" w:rsidP="00413918" w:rsidRDefault="00413918" w14:paraId="43B90124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Herramienta de medición que puede medir varias cosas: </w:t>
      </w:r>
      <w:r w:rsidRPr="00413918">
        <w:rPr>
          <w:rStyle w:val="Textoennegrita"/>
          <w:rFonts w:ascii="Calibri" w:hAnsi="Calibri" w:cs="Calibri"/>
          <w:sz w:val="22"/>
          <w:szCs w:val="22"/>
        </w:rPr>
        <w:t>voltaje</w:t>
      </w:r>
      <w:r w:rsidRPr="00413918">
        <w:rPr>
          <w:rFonts w:ascii="Calibri" w:hAnsi="Calibri" w:cs="Calibri"/>
          <w:sz w:val="22"/>
          <w:szCs w:val="22"/>
        </w:rPr>
        <w:t xml:space="preserve">, </w:t>
      </w:r>
      <w:r w:rsidRPr="00413918">
        <w:rPr>
          <w:rStyle w:val="Textoennegrita"/>
          <w:rFonts w:ascii="Calibri" w:hAnsi="Calibri" w:cs="Calibri"/>
          <w:sz w:val="22"/>
          <w:szCs w:val="22"/>
        </w:rPr>
        <w:t>corriente</w:t>
      </w:r>
      <w:r w:rsidRPr="00413918">
        <w:rPr>
          <w:rFonts w:ascii="Calibri" w:hAnsi="Calibri" w:cs="Calibri"/>
          <w:sz w:val="22"/>
          <w:szCs w:val="22"/>
        </w:rPr>
        <w:t xml:space="preserve">, </w:t>
      </w:r>
      <w:r w:rsidRPr="00413918">
        <w:rPr>
          <w:rStyle w:val="Textoennegrita"/>
          <w:rFonts w:ascii="Calibri" w:hAnsi="Calibri" w:cs="Calibri"/>
          <w:sz w:val="22"/>
          <w:szCs w:val="22"/>
        </w:rPr>
        <w:t>resistencia</w:t>
      </w:r>
      <w:r w:rsidRPr="00413918">
        <w:rPr>
          <w:rFonts w:ascii="Calibri" w:hAnsi="Calibri" w:cs="Calibri"/>
          <w:sz w:val="22"/>
          <w:szCs w:val="22"/>
        </w:rPr>
        <w:t>, etc. (</w:t>
      </w:r>
      <w:hyperlink w:tooltip="Multimeter" w:history="1" r:id="rId25">
        <w:r w:rsidRPr="00413918">
          <w:rPr>
            <w:rStyle w:val="Hipervnculo"/>
            <w:rFonts w:ascii="Calibri" w:hAnsi="Calibri" w:cs="Calibri"/>
            <w:sz w:val="22"/>
            <w:szCs w:val="22"/>
          </w:rPr>
          <w:t>Wikipedia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2B6D9C98" w14:textId="77777777">
      <w:pPr>
        <w:rPr>
          <w:rFonts w:cs="Calibri"/>
        </w:rPr>
      </w:pPr>
      <w:r w:rsidRPr="00413918">
        <w:rPr>
          <w:rFonts w:cs="Calibri"/>
        </w:rPr>
        <w:pict w14:anchorId="6E95031B">
          <v:rect id="_x0000_i1344" style="width:0;height:1.5pt" o:hr="t" o:hrstd="t" o:hralign="center" fillcolor="#a0a0a0" stroked="f"/>
        </w:pict>
      </w:r>
    </w:p>
    <w:p w:rsidRPr="00413918" w:rsidR="00413918" w:rsidP="00413918" w:rsidRDefault="00413918" w14:paraId="271D36E1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12) </w:t>
      </w:r>
      <w:r w:rsidRPr="00413918">
        <w:rPr>
          <w:rStyle w:val="Textoennegrita"/>
          <w:rFonts w:ascii="Calibri" w:hAnsi="Calibri" w:cs="Calibri"/>
          <w:b/>
          <w:bCs/>
        </w:rPr>
        <w:t>V</w:t>
      </w:r>
      <w:r w:rsidRPr="00413918">
        <w:rPr>
          <w:rStyle w:val="Textoennegrita"/>
          <w:rFonts w:ascii="Cambria Math" w:hAnsi="Cambria Math" w:cs="Cambria Math"/>
          <w:b/>
          <w:bCs/>
        </w:rPr>
        <w:t>⎓</w:t>
      </w:r>
      <w:r w:rsidRPr="00413918">
        <w:rPr>
          <w:rStyle w:val="Textoennegrita"/>
          <w:rFonts w:ascii="Calibri" w:hAnsi="Calibri" w:cs="Calibri"/>
          <w:b/>
          <w:bCs/>
        </w:rPr>
        <w:t xml:space="preserve"> (DC)</w:t>
      </w:r>
    </w:p>
    <w:p w:rsidRPr="00413918" w:rsidR="00413918" w:rsidP="00413918" w:rsidRDefault="00413918" w14:paraId="26CF3067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Es el símbolo de </w:t>
      </w:r>
      <w:r w:rsidRPr="00413918">
        <w:rPr>
          <w:rStyle w:val="Textoennegrita"/>
          <w:rFonts w:ascii="Calibri" w:hAnsi="Calibri" w:cs="Calibri"/>
          <w:sz w:val="22"/>
          <w:szCs w:val="22"/>
        </w:rPr>
        <w:t>voltaje en corriente continua (DC)</w:t>
      </w:r>
      <w:r w:rsidRPr="00413918">
        <w:rPr>
          <w:rFonts w:ascii="Calibri" w:hAnsi="Calibri" w:cs="Calibri"/>
          <w:sz w:val="22"/>
          <w:szCs w:val="22"/>
        </w:rPr>
        <w:t xml:space="preserve"> en el multímetro.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Suele verse como una </w:t>
      </w:r>
      <w:r w:rsidRPr="00413918">
        <w:rPr>
          <w:rStyle w:val="Textoennegrita"/>
          <w:rFonts w:ascii="Calibri" w:hAnsi="Calibri" w:cs="Calibri"/>
          <w:sz w:val="22"/>
          <w:szCs w:val="22"/>
        </w:rPr>
        <w:t>línea recta</w:t>
      </w:r>
      <w:r w:rsidRPr="00413918">
        <w:rPr>
          <w:rFonts w:ascii="Calibri" w:hAnsi="Calibri" w:cs="Calibri"/>
          <w:sz w:val="22"/>
          <w:szCs w:val="22"/>
        </w:rPr>
        <w:t xml:space="preserve"> (a veces con una línea punteada debajo). (</w:t>
      </w:r>
      <w:hyperlink w:tooltip="What is the Symbol for AC Voltage on Multimeter? - Ventron" w:history="1" r:id="rId26">
        <w:r w:rsidRPr="00413918">
          <w:rPr>
            <w:rStyle w:val="Hipervnculo"/>
            <w:rFonts w:ascii="Calibri" w:hAnsi="Calibri" w:cs="Calibri"/>
            <w:sz w:val="22"/>
            <w:szCs w:val="22"/>
          </w:rPr>
          <w:t>ventronchip.com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7580B103" w14:textId="77777777">
      <w:pPr>
        <w:rPr>
          <w:rFonts w:cs="Calibri"/>
        </w:rPr>
      </w:pPr>
      <w:r w:rsidRPr="00413918">
        <w:rPr>
          <w:rFonts w:cs="Calibri"/>
        </w:rPr>
        <w:pict w14:anchorId="65A50D6E">
          <v:rect id="_x0000_i1345" style="width:0;height:1.5pt" o:hr="t" o:hrstd="t" o:hralign="center" fillcolor="#a0a0a0" stroked="f"/>
        </w:pict>
      </w:r>
    </w:p>
    <w:p w:rsidRPr="00413918" w:rsidR="00413918" w:rsidP="00413918" w:rsidRDefault="00413918" w14:paraId="6513B8DF" w14:textId="77777777">
      <w:pPr>
        <w:pStyle w:val="Ttulo3"/>
        <w:rPr>
          <w:rFonts w:ascii="Calibri" w:hAnsi="Calibri" w:cs="Calibri"/>
        </w:rPr>
      </w:pPr>
      <w:r w:rsidRPr="00413918">
        <w:rPr>
          <w:rFonts w:ascii="Calibri" w:hAnsi="Calibri" w:cs="Calibri"/>
        </w:rPr>
        <w:t xml:space="preserve">13) </w:t>
      </w:r>
      <w:r w:rsidRPr="00413918">
        <w:rPr>
          <w:rStyle w:val="Textoennegrita"/>
          <w:rFonts w:ascii="Calibri" w:hAnsi="Calibri" w:cs="Calibri"/>
          <w:b/>
          <w:bCs/>
        </w:rPr>
        <w:t>PWM</w:t>
      </w:r>
    </w:p>
    <w:p w:rsidRPr="00413918" w:rsidR="00413918" w:rsidP="00413918" w:rsidRDefault="00413918" w14:paraId="40A83BB9" w14:textId="77777777">
      <w:pPr>
        <w:pStyle w:val="NormalWeb"/>
        <w:rPr>
          <w:rFonts w:ascii="Calibri" w:hAnsi="Calibri" w:cs="Calibri"/>
          <w:sz w:val="22"/>
          <w:szCs w:val="22"/>
        </w:rPr>
      </w:pPr>
      <w:r w:rsidRPr="00413918">
        <w:rPr>
          <w:rFonts w:ascii="Calibri" w:hAnsi="Calibri" w:cs="Calibri"/>
          <w:sz w:val="22"/>
          <w:szCs w:val="22"/>
        </w:rPr>
        <w:t xml:space="preserve">Significa </w:t>
      </w:r>
      <w:r w:rsidRPr="00413918">
        <w:rPr>
          <w:rStyle w:val="Textoennegrita"/>
          <w:rFonts w:ascii="Calibri" w:hAnsi="Calibri" w:cs="Calibri"/>
          <w:sz w:val="22"/>
          <w:szCs w:val="22"/>
        </w:rPr>
        <w:t xml:space="preserve">Pulse </w:t>
      </w:r>
      <w:proofErr w:type="spellStart"/>
      <w:r w:rsidRPr="00413918">
        <w:rPr>
          <w:rStyle w:val="Textoennegrita"/>
          <w:rFonts w:ascii="Calibri" w:hAnsi="Calibri" w:cs="Calibri"/>
          <w:sz w:val="22"/>
          <w:szCs w:val="22"/>
        </w:rPr>
        <w:t>Width</w:t>
      </w:r>
      <w:proofErr w:type="spellEnd"/>
      <w:r w:rsidRPr="00413918">
        <w:rPr>
          <w:rStyle w:val="Textoennegrita"/>
          <w:rFonts w:ascii="Calibri" w:hAnsi="Calibri" w:cs="Calibri"/>
          <w:sz w:val="22"/>
          <w:szCs w:val="22"/>
        </w:rPr>
        <w:t xml:space="preserve"> </w:t>
      </w:r>
      <w:proofErr w:type="spellStart"/>
      <w:r w:rsidRPr="00413918">
        <w:rPr>
          <w:rStyle w:val="Textoennegrita"/>
          <w:rFonts w:ascii="Calibri" w:hAnsi="Calibri" w:cs="Calibri"/>
          <w:sz w:val="22"/>
          <w:szCs w:val="22"/>
        </w:rPr>
        <w:t>Modulation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(Modulación por Ancho de Pulso).</w:t>
      </w:r>
      <w:r w:rsidRPr="00413918">
        <w:rPr>
          <w:rFonts w:ascii="Calibri" w:hAnsi="Calibri" w:cs="Calibri"/>
          <w:sz w:val="22"/>
          <w:szCs w:val="22"/>
        </w:rPr>
        <w:br/>
      </w:r>
      <w:r w:rsidRPr="00413918">
        <w:rPr>
          <w:rFonts w:ascii="Calibri" w:hAnsi="Calibri" w:cs="Calibri"/>
          <w:sz w:val="22"/>
          <w:szCs w:val="22"/>
        </w:rPr>
        <w:t xml:space="preserve">En Arduino se usa mucho para “controlar potencia promedio” (por ejemplo </w:t>
      </w:r>
      <w:r w:rsidRPr="00413918">
        <w:rPr>
          <w:rStyle w:val="Textoennegrita"/>
          <w:rFonts w:ascii="Calibri" w:hAnsi="Calibri" w:cs="Calibri"/>
          <w:sz w:val="22"/>
          <w:szCs w:val="22"/>
        </w:rPr>
        <w:t>velocidad del motor</w:t>
      </w:r>
      <w:r w:rsidRPr="00413918">
        <w:rPr>
          <w:rFonts w:ascii="Calibri" w:hAnsi="Calibri" w:cs="Calibri"/>
          <w:sz w:val="22"/>
          <w:szCs w:val="22"/>
        </w:rPr>
        <w:t xml:space="preserve">) cambiando el </w:t>
      </w:r>
      <w:proofErr w:type="spellStart"/>
      <w:r w:rsidRPr="00413918">
        <w:rPr>
          <w:rStyle w:val="Textoennegrita"/>
          <w:rFonts w:ascii="Calibri" w:hAnsi="Calibri" w:cs="Calibri"/>
          <w:sz w:val="22"/>
          <w:szCs w:val="22"/>
        </w:rPr>
        <w:t>duty</w:t>
      </w:r>
      <w:proofErr w:type="spellEnd"/>
      <w:r w:rsidRPr="00413918">
        <w:rPr>
          <w:rStyle w:val="Textoennegrita"/>
          <w:rFonts w:ascii="Calibri" w:hAnsi="Calibri" w:cs="Calibri"/>
          <w:sz w:val="22"/>
          <w:szCs w:val="22"/>
        </w:rPr>
        <w:t xml:space="preserve"> </w:t>
      </w:r>
      <w:proofErr w:type="spellStart"/>
      <w:r w:rsidRPr="00413918">
        <w:rPr>
          <w:rStyle w:val="Textoennegrita"/>
          <w:rFonts w:ascii="Calibri" w:hAnsi="Calibri" w:cs="Calibri"/>
          <w:sz w:val="22"/>
          <w:szCs w:val="22"/>
        </w:rPr>
        <w:t>cycle</w:t>
      </w:r>
      <w:proofErr w:type="spellEnd"/>
      <w:r w:rsidRPr="00413918">
        <w:rPr>
          <w:rFonts w:ascii="Calibri" w:hAnsi="Calibri" w:cs="Calibri"/>
          <w:sz w:val="22"/>
          <w:szCs w:val="22"/>
        </w:rPr>
        <w:t xml:space="preserve"> (qué porcentaje del tiempo está “encendido” el pulso). (</w:t>
      </w:r>
      <w:hyperlink w:tooltip="PWM | Analog Devices" w:history="1" r:id="rId27">
        <w:r w:rsidRPr="00413918">
          <w:rPr>
            <w:rStyle w:val="Hipervnculo"/>
            <w:rFonts w:ascii="Calibri" w:hAnsi="Calibri" w:cs="Calibri"/>
            <w:sz w:val="22"/>
            <w:szCs w:val="22"/>
          </w:rPr>
          <w:t>analog.com</w:t>
        </w:r>
      </w:hyperlink>
      <w:r w:rsidRPr="00413918">
        <w:rPr>
          <w:rFonts w:ascii="Calibri" w:hAnsi="Calibri" w:cs="Calibri"/>
          <w:sz w:val="22"/>
          <w:szCs w:val="22"/>
        </w:rPr>
        <w:t>)</w:t>
      </w:r>
    </w:p>
    <w:p w:rsidRPr="00413918" w:rsidR="00413918" w:rsidP="00413918" w:rsidRDefault="00413918" w14:paraId="1107F397" w14:textId="77777777">
      <w:pPr>
        <w:rPr>
          <w:rFonts w:cs="Calibri"/>
        </w:rPr>
      </w:pPr>
      <w:r w:rsidRPr="00413918">
        <w:rPr>
          <w:rFonts w:cs="Calibri"/>
        </w:rPr>
        <w:pict w14:anchorId="08012116">
          <v:rect id="_x0000_i1346" style="width:0;height:1.5pt" o:hr="t" o:hrstd="t" o:hralign="center" fillcolor="#a0a0a0" stroked="f"/>
        </w:pict>
      </w:r>
    </w:p>
    <w:p w:rsidR="006429BF" w:rsidP="009448E8" w:rsidRDefault="006429BF" w14:paraId="2C26C093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Pr="00F51763" w:rsidR="00B53D0D" w:rsidP="009448E8" w:rsidRDefault="00B53D0D" w14:paraId="6D812BFE" w14:textId="60F798CC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6. REFERENTES BILBIOGRÁFICOS</w:t>
      </w:r>
    </w:p>
    <w:p w:rsidR="006429BF" w:rsidP="006429BF" w:rsidRDefault="006429BF" w14:paraId="4FF02356" w14:textId="5A5CBF28">
      <w:pPr>
        <w:spacing w:after="0" w:line="240" w:lineRule="auto"/>
        <w:rPr>
          <w:rFonts w:cs="Calibri"/>
          <w:sz w:val="24"/>
          <w:szCs w:val="24"/>
        </w:rPr>
      </w:pPr>
      <w:r w:rsidRPr="006429BF">
        <w:rPr>
          <w:rFonts w:cs="Calibri"/>
          <w:sz w:val="24"/>
          <w:szCs w:val="24"/>
        </w:rPr>
        <w:t>Documentos internos del proyecto Centinela: Bitácora gráfica y estructura de evidencias (Drive).</w:t>
      </w:r>
    </w:p>
    <w:p w:rsidRPr="006429BF" w:rsidR="006429BF" w:rsidP="006429BF" w:rsidRDefault="006429BF" w14:paraId="331E5A3E" w14:textId="4670107B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Enlace: </w:t>
      </w:r>
    </w:p>
    <w:p w:rsidRPr="006429BF" w:rsidR="006429BF" w:rsidP="006429BF" w:rsidRDefault="006429BF" w14:paraId="4A8874E8" w14:textId="77777777">
      <w:pPr>
        <w:spacing w:after="0" w:line="240" w:lineRule="auto"/>
        <w:rPr>
          <w:rFonts w:cs="Calibri"/>
          <w:sz w:val="24"/>
          <w:szCs w:val="24"/>
        </w:rPr>
      </w:pPr>
    </w:p>
    <w:p w:rsidR="006429BF" w:rsidP="006429BF" w:rsidRDefault="006429BF" w14:paraId="63088A03" w14:textId="6521A2C3">
      <w:pPr>
        <w:spacing w:after="0" w:line="240" w:lineRule="auto"/>
        <w:rPr>
          <w:rFonts w:cs="Calibri"/>
          <w:sz w:val="24"/>
          <w:szCs w:val="24"/>
        </w:rPr>
      </w:pPr>
      <w:r w:rsidRPr="006429BF">
        <w:rPr>
          <w:rFonts w:cs="Calibri"/>
          <w:sz w:val="24"/>
          <w:szCs w:val="24"/>
        </w:rPr>
        <w:t xml:space="preserve">Manual/hoja técnica de baterías LiPo </w:t>
      </w:r>
      <w:r>
        <w:rPr>
          <w:rFonts w:cs="Calibri"/>
          <w:sz w:val="24"/>
          <w:szCs w:val="24"/>
        </w:rPr>
        <w:t xml:space="preserve">: </w:t>
      </w:r>
      <w:hyperlink w:history="1" r:id="rId28">
        <w:r w:rsidRPr="0053355F">
          <w:rPr>
            <w:rStyle w:val="Hipervnculo"/>
            <w:rFonts w:cs="Calibri"/>
            <w:sz w:val="24"/>
            <w:szCs w:val="24"/>
          </w:rPr>
          <w:t>https://www.webaero.net/aeromodelismo/download/ficheros/Documentacion/Manual%20baterias%20Lipo.pdf</w:t>
        </w:r>
      </w:hyperlink>
      <w:r>
        <w:rPr>
          <w:rFonts w:cs="Calibri"/>
          <w:sz w:val="24"/>
          <w:szCs w:val="24"/>
        </w:rPr>
        <w:t xml:space="preserve"> </w:t>
      </w:r>
    </w:p>
    <w:p w:rsidR="0092729E" w:rsidP="006429BF" w:rsidRDefault="006429BF" w14:paraId="42F632FE" w14:textId="73ACF796">
      <w:pPr>
        <w:spacing w:after="0" w:line="240" w:lineRule="auto"/>
        <w:rPr>
          <w:rFonts w:cs="Calibri"/>
          <w:sz w:val="24"/>
          <w:szCs w:val="24"/>
        </w:rPr>
      </w:pPr>
      <w:r w:rsidRPr="006429BF">
        <w:rPr>
          <w:rFonts w:cs="Calibri"/>
          <w:sz w:val="24"/>
          <w:szCs w:val="24"/>
        </w:rPr>
        <w:t xml:space="preserve">y guía de uso seguro del </w:t>
      </w:r>
      <w:proofErr w:type="spellStart"/>
      <w:r w:rsidRPr="006429BF">
        <w:rPr>
          <w:rFonts w:cs="Calibri"/>
          <w:sz w:val="24"/>
          <w:szCs w:val="24"/>
        </w:rPr>
        <w:t>buzzer</w:t>
      </w:r>
      <w:proofErr w:type="spellEnd"/>
      <w:r w:rsidRPr="006429BF">
        <w:rPr>
          <w:rFonts w:cs="Calibri"/>
          <w:sz w:val="24"/>
          <w:szCs w:val="24"/>
        </w:rPr>
        <w:t>/medidor.</w:t>
      </w:r>
    </w:p>
    <w:p w:rsidRPr="006429BF" w:rsidR="006429BF" w:rsidP="006429BF" w:rsidRDefault="00413918" w14:paraId="4DA329C8" w14:textId="173426C3">
      <w:pPr>
        <w:spacing w:after="0" w:line="240" w:lineRule="auto"/>
        <w:rPr>
          <w:rFonts w:cs="Calibri"/>
          <w:bCs/>
          <w:sz w:val="24"/>
          <w:szCs w:val="24"/>
        </w:rPr>
      </w:pPr>
      <w:hyperlink w:history="1" r:id="rId29">
        <w:r w:rsidRPr="006429BF" w:rsidR="006429BF">
          <w:rPr>
            <w:rStyle w:val="Hipervnculo"/>
            <w:rFonts w:cs="Calibri"/>
            <w:bCs/>
            <w:sz w:val="24"/>
            <w:szCs w:val="24"/>
          </w:rPr>
          <w:t>https://eshop.resacs.cz/user/related_files/manual_lcd_alarm.pdf</w:t>
        </w:r>
      </w:hyperlink>
      <w:r w:rsidRPr="006429BF" w:rsidR="006429BF">
        <w:rPr>
          <w:rFonts w:cs="Calibri"/>
          <w:bCs/>
          <w:sz w:val="24"/>
          <w:szCs w:val="24"/>
        </w:rPr>
        <w:t xml:space="preserve"> </w:t>
      </w:r>
    </w:p>
    <w:p w:rsidR="0092729E" w:rsidP="009448E8" w:rsidRDefault="0092729E" w14:paraId="30890271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92729E" w:rsidP="009448E8" w:rsidRDefault="0092729E" w14:paraId="51491903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92729E" w:rsidP="009448E8" w:rsidRDefault="0092729E" w14:paraId="5CAA70A7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92729E" w:rsidP="009448E8" w:rsidRDefault="0092729E" w14:paraId="3FC10496" w14:textId="77777777">
      <w:pPr>
        <w:spacing w:after="0" w:line="240" w:lineRule="auto"/>
        <w:rPr>
          <w:rFonts w:cs="Calibri"/>
          <w:b/>
          <w:sz w:val="24"/>
          <w:szCs w:val="24"/>
        </w:rPr>
      </w:pPr>
    </w:p>
    <w:p w:rsidR="00B53D0D" w:rsidP="009448E8" w:rsidRDefault="00B53D0D" w14:paraId="294A3AAC" w14:textId="11B09E99">
      <w:pPr>
        <w:spacing w:after="0" w:line="24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>7. CONTROL DEL DOCUMENTO</w:t>
      </w:r>
    </w:p>
    <w:p w:rsidRPr="009448E8" w:rsidR="0092729E" w:rsidP="009448E8" w:rsidRDefault="0092729E" w14:paraId="3EB68442" w14:textId="77777777">
      <w:pPr>
        <w:spacing w:after="0" w:line="240" w:lineRule="auto"/>
        <w:rPr>
          <w:rFonts w:cs="Calibri"/>
          <w:b/>
          <w:bCs/>
          <w:sz w:val="23"/>
          <w:szCs w:val="23"/>
        </w:rPr>
      </w:pP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2"/>
        <w:gridCol w:w="2663"/>
        <w:gridCol w:w="1553"/>
        <w:gridCol w:w="1774"/>
        <w:gridCol w:w="2525"/>
      </w:tblGrid>
      <w:tr w:rsidRPr="00F51763" w:rsidR="00B53D0D" w:rsidTr="00F51763" w14:paraId="713DDDE6" w14:textId="77777777">
        <w:tc>
          <w:tcPr>
            <w:tcW w:w="1242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1FB9970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9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DE49AE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1746D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3605856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CDC0F26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</w:tr>
      <w:tr w:rsidRPr="00F51763" w:rsidR="00187A70" w:rsidTr="009448E8" w14:paraId="3F4A6432" w14:textId="77777777">
        <w:trPr>
          <w:trHeight w:val="365"/>
        </w:trPr>
        <w:tc>
          <w:tcPr>
            <w:tcW w:w="1242" w:type="dxa"/>
          </w:tcPr>
          <w:p w:rsidRPr="00F51763" w:rsidR="00187A70" w:rsidP="00187A70" w:rsidRDefault="00187A70" w14:paraId="6D76AA20" w14:textId="77777777">
            <w:pPr>
              <w:spacing w:line="360" w:lineRule="auto"/>
              <w:jc w:val="both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:rsidRPr="00F51763" w:rsidR="00187A70" w:rsidP="00187A70" w:rsidRDefault="00187A70" w14:paraId="7C698B47" w14:textId="111AEBE9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9" w:type="dxa"/>
          </w:tcPr>
          <w:p w:rsidRPr="00F51763" w:rsidR="00187A70" w:rsidP="00187A70" w:rsidRDefault="00187A70" w14:paraId="78111428" w14:textId="50D9037D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701" w:type="dxa"/>
          </w:tcPr>
          <w:p w:rsidRPr="00F51763" w:rsidR="00187A70" w:rsidP="00187A70" w:rsidRDefault="00187A70" w14:paraId="423F3BFD" w14:textId="3067B4F1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2551" w:type="dxa"/>
          </w:tcPr>
          <w:p w:rsidRPr="00F51763" w:rsidR="00187A70" w:rsidP="00187A70" w:rsidRDefault="00187A70" w14:paraId="0EED43B0" w14:textId="159555EC">
            <w:pPr>
              <w:spacing w:line="36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4"/>
                <w:szCs w:val="24"/>
              </w:rPr>
              <w:t>6/03/2026</w:t>
            </w:r>
          </w:p>
        </w:tc>
      </w:tr>
    </w:tbl>
    <w:p w:rsidR="0092729E" w:rsidP="00033399" w:rsidRDefault="0092729E" w14:paraId="4D6657C4" w14:textId="77777777">
      <w:pPr>
        <w:spacing w:line="360" w:lineRule="auto"/>
        <w:rPr>
          <w:rFonts w:cs="Calibri"/>
          <w:b/>
          <w:sz w:val="24"/>
          <w:szCs w:val="24"/>
        </w:rPr>
      </w:pPr>
    </w:p>
    <w:p w:rsidRPr="00F51763" w:rsidR="00B53D0D" w:rsidP="00033399" w:rsidRDefault="00B53D0D" w14:paraId="2E14072D" w14:textId="7AFCC033">
      <w:pPr>
        <w:spacing w:line="360" w:lineRule="auto"/>
        <w:rPr>
          <w:rFonts w:cs="Calibri"/>
          <w:b/>
          <w:sz w:val="24"/>
          <w:szCs w:val="24"/>
        </w:rPr>
      </w:pPr>
      <w:r w:rsidRPr="00F51763">
        <w:rPr>
          <w:rFonts w:cs="Calibri"/>
          <w:b/>
          <w:sz w:val="24"/>
          <w:szCs w:val="24"/>
        </w:rPr>
        <w:t xml:space="preserve">8. CONTROL DE CAMBIOS </w:t>
      </w:r>
      <w:r w:rsidRPr="00F51763">
        <w:rPr>
          <w:rFonts w:cs="Calibri"/>
          <w:sz w:val="24"/>
          <w:szCs w:val="24"/>
        </w:rPr>
        <w:t>(diligenciar únicamente si realiza ajustes a la guía)</w:t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138"/>
        <w:gridCol w:w="2358"/>
        <w:gridCol w:w="1489"/>
        <w:gridCol w:w="1774"/>
        <w:gridCol w:w="1274"/>
        <w:gridCol w:w="1714"/>
      </w:tblGrid>
      <w:tr w:rsidRPr="00F51763" w:rsidR="00B53D0D" w:rsidTr="00F51763" w14:paraId="3475B2E1" w14:textId="77777777">
        <w:tc>
          <w:tcPr>
            <w:tcW w:w="1235" w:type="dxa"/>
            <w:tcBorders>
              <w:top w:val="nil"/>
              <w:left w:val="nil"/>
            </w:tcBorders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0900019D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267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604A9FE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Nombre</w:t>
            </w:r>
          </w:p>
        </w:tc>
        <w:tc>
          <w:tcPr>
            <w:tcW w:w="1550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9E53FC7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5ACC8D7B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Dependencia</w:t>
            </w:r>
          </w:p>
        </w:tc>
        <w:tc>
          <w:tcPr>
            <w:tcW w:w="795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745C9FDE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Fecha</w:t>
            </w:r>
          </w:p>
        </w:tc>
        <w:tc>
          <w:tcPr>
            <w:tcW w:w="1934" w:type="dxa"/>
            <w:shd w:val="clear" w:color="auto" w:fill="262626" w:themeFill="text1" w:themeFillTint="D9"/>
            <w:vAlign w:val="center"/>
          </w:tcPr>
          <w:p w:rsidRPr="00F51763" w:rsidR="00B53D0D" w:rsidP="00F51763" w:rsidRDefault="00B53D0D" w14:paraId="206DEEFA" w14:textId="77777777">
            <w:pPr>
              <w:spacing w:after="0" w:line="360" w:lineRule="auto"/>
              <w:jc w:val="center"/>
              <w:rPr>
                <w:rFonts w:cs="Calibri"/>
                <w:b/>
              </w:rPr>
            </w:pPr>
            <w:r w:rsidRPr="00F51763">
              <w:rPr>
                <w:rFonts w:cs="Calibri"/>
                <w:b/>
              </w:rPr>
              <w:t>Razón del Cambio</w:t>
            </w:r>
          </w:p>
        </w:tc>
      </w:tr>
      <w:tr w:rsidRPr="00F51763" w:rsidR="00B53D0D" w:rsidTr="00F51763" w14:paraId="7D3D6392" w14:textId="77777777">
        <w:tc>
          <w:tcPr>
            <w:tcW w:w="1235" w:type="dxa"/>
          </w:tcPr>
          <w:p w:rsidRPr="00F51763" w:rsidR="00B53D0D" w:rsidP="00033399" w:rsidRDefault="00B53D0D" w14:paraId="225C3536" w14:textId="7777777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 w:rsidRPr="00F51763">
              <w:rPr>
                <w:rFonts w:cs="Calibri"/>
                <w:b/>
                <w:sz w:val="24"/>
                <w:szCs w:val="24"/>
              </w:rPr>
              <w:t>Autor (es)</w:t>
            </w:r>
          </w:p>
        </w:tc>
        <w:tc>
          <w:tcPr>
            <w:tcW w:w="2674" w:type="dxa"/>
          </w:tcPr>
          <w:p w:rsidRPr="00F51763" w:rsidR="00B53D0D" w:rsidP="00033399" w:rsidRDefault="00187A70" w14:paraId="4672196E" w14:textId="5F940A0C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Efraín Guillermo Mariotte Parra</w:t>
            </w:r>
          </w:p>
        </w:tc>
        <w:tc>
          <w:tcPr>
            <w:tcW w:w="1550" w:type="dxa"/>
          </w:tcPr>
          <w:p w:rsidRPr="00F51763" w:rsidR="00B53D0D" w:rsidP="00033399" w:rsidRDefault="00187A70" w14:paraId="22466F5F" w14:textId="3ABEF4F3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Facilitador Robótica</w:t>
            </w:r>
          </w:p>
        </w:tc>
        <w:tc>
          <w:tcPr>
            <w:tcW w:w="1559" w:type="dxa"/>
          </w:tcPr>
          <w:p w:rsidRPr="00F51763" w:rsidR="00B53D0D" w:rsidP="00033399" w:rsidRDefault="00187A70" w14:paraId="032B6442" w14:textId="05E35C59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Tecnoacademia Sennova CIC</w:t>
            </w:r>
          </w:p>
        </w:tc>
        <w:tc>
          <w:tcPr>
            <w:tcW w:w="795" w:type="dxa"/>
          </w:tcPr>
          <w:p w:rsidRPr="00F51763" w:rsidR="00B53D0D" w:rsidP="00033399" w:rsidRDefault="00187A70" w14:paraId="32B1FC2A" w14:textId="1C274AC7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6/03/2026</w:t>
            </w:r>
          </w:p>
        </w:tc>
        <w:tc>
          <w:tcPr>
            <w:tcW w:w="1934" w:type="dxa"/>
          </w:tcPr>
          <w:p w:rsidRPr="00F51763" w:rsidR="00B53D0D" w:rsidP="00033399" w:rsidRDefault="00187A70" w14:paraId="712395F9" w14:textId="32B20AC4">
            <w:pPr>
              <w:spacing w:line="360" w:lineRule="auto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Primer Diseño</w:t>
            </w:r>
          </w:p>
        </w:tc>
      </w:tr>
    </w:tbl>
    <w:p w:rsidRPr="00F51763" w:rsidR="0092729E" w:rsidP="0092729E" w:rsidRDefault="0092729E" w14:paraId="746D39ED" w14:textId="77777777">
      <w:pPr>
        <w:spacing w:after="0" w:line="360" w:lineRule="auto"/>
        <w:rPr>
          <w:rFonts w:cs="Calibri"/>
          <w:color w:val="000000" w:themeColor="text1"/>
          <w:sz w:val="24"/>
          <w:szCs w:val="24"/>
        </w:rPr>
      </w:pPr>
    </w:p>
    <w:sectPr w:rsidRPr="00F51763" w:rsidR="0092729E">
      <w:headerReference w:type="even" r:id="rId30"/>
      <w:headerReference w:type="default" r:id="rId31"/>
      <w:footerReference w:type="default" r:id="rId32"/>
      <w:headerReference w:type="first" r:id="rId33"/>
      <w:pgSz w:w="12240" w:h="15840" w:orient="portrait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429BF" w:rsidRDefault="006429BF" w14:paraId="168C97A3" w14:textId="77777777">
      <w:pPr>
        <w:spacing w:after="0" w:line="240" w:lineRule="auto"/>
      </w:pPr>
      <w:r>
        <w:separator/>
      </w:r>
    </w:p>
  </w:endnote>
  <w:endnote w:type="continuationSeparator" w:id="0">
    <w:p w:rsidR="006429BF" w:rsidRDefault="006429BF" w14:paraId="26C25EA0" w14:textId="77777777">
      <w:pPr>
        <w:spacing w:after="0" w:line="240" w:lineRule="auto"/>
      </w:pPr>
      <w:r>
        <w:continuationSeparator/>
      </w:r>
    </w:p>
  </w:endnote>
  <w:endnote w:type="continuationNotice" w:id="1">
    <w:p w:rsidR="006429BF" w:rsidRDefault="006429BF" w14:paraId="7BDE2D5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6429BF" w14:paraId="60C73B89" w14:textId="1892A58A">
    <w:pPr>
      <w:pStyle w:val="Piedepgina"/>
      <w:jc w:val="right"/>
      <w:rPr>
        <w:color w:val="595959" w:themeColor="text1" w:themeTint="A6"/>
        <w:sz w:val="18"/>
      </w:rPr>
    </w:pPr>
  </w:p>
  <w:p w:rsidR="006429BF" w:rsidP="00033399" w:rsidRDefault="006429BF" w14:paraId="5643DDF2" w14:textId="3B332CB2">
    <w:pPr>
      <w:pStyle w:val="Piedepgina"/>
      <w:jc w:val="center"/>
    </w:pPr>
    <w:r>
      <w:t>GFPI-F-</w:t>
    </w:r>
    <w:r w:rsidRPr="009448E8">
      <w:t>135 V</w:t>
    </w:r>
    <w:r>
      <w:t>04</w:t>
    </w:r>
  </w:p>
  <w:p w:rsidR="006429BF" w:rsidRDefault="006429BF" w14:paraId="04A66B54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429BF" w:rsidRDefault="006429BF" w14:paraId="6BDC534E" w14:textId="77777777">
      <w:pPr>
        <w:spacing w:after="0" w:line="240" w:lineRule="auto"/>
      </w:pPr>
      <w:r>
        <w:separator/>
      </w:r>
    </w:p>
  </w:footnote>
  <w:footnote w:type="continuationSeparator" w:id="0">
    <w:p w:rsidR="006429BF" w:rsidRDefault="006429BF" w14:paraId="5F224D0E" w14:textId="77777777">
      <w:pPr>
        <w:spacing w:after="0" w:line="240" w:lineRule="auto"/>
      </w:pPr>
      <w:r>
        <w:continuationSeparator/>
      </w:r>
    </w:p>
  </w:footnote>
  <w:footnote w:type="continuationNotice" w:id="1">
    <w:p w:rsidR="006429BF" w:rsidRDefault="006429BF" w14:paraId="2436FC63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413918" w14:paraId="59860AA8" w14:textId="6D30D285">
    <w:pPr>
      <w:pStyle w:val="Encabezado"/>
    </w:pPr>
    <w:r>
      <w:rPr>
        <w:noProof/>
      </w:rPr>
      <w:pict w14:anchorId="5E29305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5" style="position:absolute;margin-left:0;margin-top:0;width:566.2pt;height:113.2pt;rotation:315;z-index:-251655168;mso-position-horizontal:center;mso-position-horizontal-relative:margin;mso-position-vertical:center;mso-position-vertical-relative:margin" o:spid="_x0000_s1026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mc:Ignorable="w14 w15 w16se w16cid w16 w16cex wp14">
  <w:p w:rsidR="006429BF" w:rsidP="00EF63A1" w:rsidRDefault="006429BF" w14:paraId="22FDCF38" w14:textId="36FD166C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eastAsia="es-CO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429BF" w:rsidRDefault="00413918" w14:paraId="0C1DF2BE" w14:textId="36BC9D2D">
    <w:pPr>
      <w:pStyle w:val="Encabezado"/>
      <w:rPr>
        <w:noProof/>
        <w:lang w:val="es-ES" w:eastAsia="es-ES"/>
      </w:rPr>
    </w:pPr>
    <w:r>
      <w:rPr>
        <w:noProof/>
      </w:rPr>
      <w:pict w14:anchorId="5DAFA7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7151984" style="position:absolute;margin-left:0;margin-top:0;width:566.2pt;height:113.2pt;rotation:315;z-index:-251657216;mso-position-horizontal:center;mso-position-horizontal-relative:margin;mso-position-vertical:center;mso-position-vertical-relative:margin" o:spid="_x0000_s1025" o:allowincell="f" fillcolor="silver" stroked="f" type="#_x0000_t136">
          <v:fill opacity=".5"/>
          <v:textpath style="font-family:&quot;Calibri&quot;;font-size:1pt" string="Copia no controlada"/>
          <w10:wrap anchorx="margin" anchory="margin"/>
        </v:shape>
      </w:pict>
    </w:r>
  </w:p>
  <w:p w:rsidR="006429BF" w:rsidRDefault="006429BF" w14:paraId="73F621E3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E26A6"/>
    <w:multiLevelType w:val="hybridMultilevel"/>
    <w:tmpl w:val="CF1055B8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87117B"/>
    <w:multiLevelType w:val="multilevel"/>
    <w:tmpl w:val="BEDA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A8D7F51"/>
    <w:multiLevelType w:val="multilevel"/>
    <w:tmpl w:val="322A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 w15:restartNumberingAfterBreak="0">
    <w:nsid w:val="0F7364B7"/>
    <w:multiLevelType w:val="multilevel"/>
    <w:tmpl w:val="33C68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E279F1"/>
    <w:multiLevelType w:val="multilevel"/>
    <w:tmpl w:val="C75C8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F5537C3"/>
    <w:multiLevelType w:val="multilevel"/>
    <w:tmpl w:val="C03C3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200F209F"/>
    <w:multiLevelType w:val="multilevel"/>
    <w:tmpl w:val="62945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3E32EC"/>
    <w:multiLevelType w:val="multilevel"/>
    <w:tmpl w:val="73727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111F5B"/>
    <w:multiLevelType w:val="multilevel"/>
    <w:tmpl w:val="25EC4E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C7FD6"/>
    <w:multiLevelType w:val="multilevel"/>
    <w:tmpl w:val="FD00B1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A7B6131"/>
    <w:multiLevelType w:val="multilevel"/>
    <w:tmpl w:val="CB202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2EDA0D56"/>
    <w:multiLevelType w:val="multilevel"/>
    <w:tmpl w:val="8CE6D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127D67"/>
    <w:multiLevelType w:val="multilevel"/>
    <w:tmpl w:val="53AE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2F976875"/>
    <w:multiLevelType w:val="multilevel"/>
    <w:tmpl w:val="29285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9EA140E"/>
    <w:multiLevelType w:val="multilevel"/>
    <w:tmpl w:val="03121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3B4805BE"/>
    <w:multiLevelType w:val="multilevel"/>
    <w:tmpl w:val="14E6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3E84118B"/>
    <w:multiLevelType w:val="multilevel"/>
    <w:tmpl w:val="6E844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40C4691F"/>
    <w:multiLevelType w:val="multilevel"/>
    <w:tmpl w:val="26D2B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4EE2912"/>
    <w:multiLevelType w:val="multilevel"/>
    <w:tmpl w:val="ABAC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48616401"/>
    <w:multiLevelType w:val="multilevel"/>
    <w:tmpl w:val="6D1C6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53B74B6"/>
    <w:multiLevelType w:val="multilevel"/>
    <w:tmpl w:val="959044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58101FF0"/>
    <w:multiLevelType w:val="multilevel"/>
    <w:tmpl w:val="EFCC1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5927764C"/>
    <w:multiLevelType w:val="multilevel"/>
    <w:tmpl w:val="32065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59433A2E"/>
    <w:multiLevelType w:val="multilevel"/>
    <w:tmpl w:val="4BCE9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59C702C3"/>
    <w:multiLevelType w:val="multilevel"/>
    <w:tmpl w:val="29E0E3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536AEC"/>
    <w:multiLevelType w:val="multilevel"/>
    <w:tmpl w:val="3F1A5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EEF43AC"/>
    <w:multiLevelType w:val="multilevel"/>
    <w:tmpl w:val="BC0E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8" w15:restartNumberingAfterBreak="0">
    <w:nsid w:val="61070896"/>
    <w:multiLevelType w:val="multilevel"/>
    <w:tmpl w:val="37042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9" w15:restartNumberingAfterBreak="0">
    <w:nsid w:val="620A6D40"/>
    <w:multiLevelType w:val="multilevel"/>
    <w:tmpl w:val="EE9A1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0" w15:restartNumberingAfterBreak="0">
    <w:nsid w:val="66CF6C75"/>
    <w:multiLevelType w:val="hybridMultilevel"/>
    <w:tmpl w:val="4D807F42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FD38C7"/>
    <w:multiLevelType w:val="multilevel"/>
    <w:tmpl w:val="C69AA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2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hint="default" w:ascii="Wingdings" w:hAnsi="Wingdings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hint="default" w:ascii="Symbol" w:hAnsi="Symbol"/>
      </w:rPr>
    </w:lvl>
  </w:abstractNum>
  <w:abstractNum w:abstractNumId="33" w15:restartNumberingAfterBreak="0">
    <w:nsid w:val="725A38D2"/>
    <w:multiLevelType w:val="multilevel"/>
    <w:tmpl w:val="3FA61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3F137EE"/>
    <w:multiLevelType w:val="multilevel"/>
    <w:tmpl w:val="D05E4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2"/>
  </w:num>
  <w:num w:numId="2">
    <w:abstractNumId w:val="14"/>
  </w:num>
  <w:num w:numId="3">
    <w:abstractNumId w:val="33"/>
  </w:num>
  <w:num w:numId="4">
    <w:abstractNumId w:val="2"/>
  </w:num>
  <w:num w:numId="5">
    <w:abstractNumId w:val="22"/>
  </w:num>
  <w:num w:numId="6">
    <w:abstractNumId w:val="9"/>
  </w:num>
  <w:num w:numId="7">
    <w:abstractNumId w:val="16"/>
  </w:num>
  <w:num w:numId="8">
    <w:abstractNumId w:val="6"/>
  </w:num>
  <w:num w:numId="9">
    <w:abstractNumId w:val="26"/>
  </w:num>
  <w:num w:numId="10">
    <w:abstractNumId w:val="28"/>
  </w:num>
  <w:num w:numId="11">
    <w:abstractNumId w:val="18"/>
  </w:num>
  <w:num w:numId="12">
    <w:abstractNumId w:val="0"/>
  </w:num>
  <w:num w:numId="13">
    <w:abstractNumId w:val="15"/>
  </w:num>
  <w:num w:numId="14">
    <w:abstractNumId w:val="25"/>
  </w:num>
  <w:num w:numId="15">
    <w:abstractNumId w:val="1"/>
  </w:num>
  <w:num w:numId="16">
    <w:abstractNumId w:val="31"/>
  </w:num>
  <w:num w:numId="17">
    <w:abstractNumId w:val="30"/>
  </w:num>
  <w:num w:numId="18">
    <w:abstractNumId w:val="34"/>
  </w:num>
  <w:num w:numId="19">
    <w:abstractNumId w:val="4"/>
  </w:num>
  <w:num w:numId="20">
    <w:abstractNumId w:val="8"/>
  </w:num>
  <w:num w:numId="21">
    <w:abstractNumId w:val="23"/>
  </w:num>
  <w:num w:numId="22">
    <w:abstractNumId w:val="20"/>
  </w:num>
  <w:num w:numId="23">
    <w:abstractNumId w:val="27"/>
  </w:num>
  <w:num w:numId="24">
    <w:abstractNumId w:val="12"/>
  </w:num>
  <w:num w:numId="25">
    <w:abstractNumId w:val="7"/>
  </w:num>
  <w:num w:numId="26">
    <w:abstractNumId w:val="21"/>
  </w:num>
  <w:num w:numId="27">
    <w:abstractNumId w:val="11"/>
  </w:num>
  <w:num w:numId="28">
    <w:abstractNumId w:val="11"/>
    <w:lvlOverride w:ilvl="1">
      <w:lvl w:ilvl="1">
        <w:numFmt w:val="decimal"/>
        <w:lvlText w:val="%2."/>
        <w:lvlJc w:val="left"/>
      </w:lvl>
    </w:lvlOverride>
  </w:num>
  <w:num w:numId="29">
    <w:abstractNumId w:val="11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hint="default" w:ascii="Courier New" w:hAnsi="Courier New"/>
          <w:sz w:val="20"/>
        </w:rPr>
      </w:lvl>
    </w:lvlOverride>
  </w:num>
  <w:num w:numId="30">
    <w:abstractNumId w:val="13"/>
  </w:num>
  <w:num w:numId="31">
    <w:abstractNumId w:val="19"/>
  </w:num>
  <w:num w:numId="32">
    <w:abstractNumId w:val="29"/>
  </w:num>
  <w:num w:numId="33">
    <w:abstractNumId w:val="3"/>
  </w:num>
  <w:num w:numId="34">
    <w:abstractNumId w:val="17"/>
  </w:num>
  <w:num w:numId="35">
    <w:abstractNumId w:val="5"/>
  </w:num>
  <w:num w:numId="36">
    <w:abstractNumId w:val="10"/>
  </w:num>
  <w:num w:numId="37">
    <w:abstractNumId w:val="24"/>
  </w:num>
  <w:numIdMacAtCleanup w:val="3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displayBackgroundShape/>
  <w:hideSpellingErrors/>
  <w:hideGrammaticalErrors/>
  <w:proofState w:spelling="clean" w:grammar="dirty"/>
  <w:attachedTemplate r:id="rId1"/>
  <w:trackRevisions w:val="false"/>
  <w:defaultTabStop w:val="708"/>
  <w:hyphenationZone w:val="425"/>
  <w:characterSpacingControl w:val="doNotCompress"/>
  <w:hdrShapeDefaults>
    <o:shapedefaults v:ext="edit" spidmax="2055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AFD"/>
    <w:rsid w:val="00033399"/>
    <w:rsid w:val="000723CC"/>
    <w:rsid w:val="000935DA"/>
    <w:rsid w:val="000A648F"/>
    <w:rsid w:val="000B4958"/>
    <w:rsid w:val="000C285C"/>
    <w:rsid w:val="000E3051"/>
    <w:rsid w:val="000F2166"/>
    <w:rsid w:val="00117BFB"/>
    <w:rsid w:val="00172F63"/>
    <w:rsid w:val="00174851"/>
    <w:rsid w:val="00187A70"/>
    <w:rsid w:val="001C508E"/>
    <w:rsid w:val="001D75C8"/>
    <w:rsid w:val="00233A9B"/>
    <w:rsid w:val="002D12AD"/>
    <w:rsid w:val="002E0F5A"/>
    <w:rsid w:val="003163ED"/>
    <w:rsid w:val="003232D5"/>
    <w:rsid w:val="003605B2"/>
    <w:rsid w:val="00362DE7"/>
    <w:rsid w:val="003630EC"/>
    <w:rsid w:val="0038578C"/>
    <w:rsid w:val="00395869"/>
    <w:rsid w:val="003A64C4"/>
    <w:rsid w:val="003B2FA3"/>
    <w:rsid w:val="003B493D"/>
    <w:rsid w:val="00400D09"/>
    <w:rsid w:val="00413918"/>
    <w:rsid w:val="00417AA3"/>
    <w:rsid w:val="00424075"/>
    <w:rsid w:val="004360C9"/>
    <w:rsid w:val="00444A2D"/>
    <w:rsid w:val="00451A05"/>
    <w:rsid w:val="004673B2"/>
    <w:rsid w:val="004D6EB7"/>
    <w:rsid w:val="00502891"/>
    <w:rsid w:val="00504738"/>
    <w:rsid w:val="005242C6"/>
    <w:rsid w:val="00537159"/>
    <w:rsid w:val="00553E9D"/>
    <w:rsid w:val="005931AF"/>
    <w:rsid w:val="005D3455"/>
    <w:rsid w:val="005D762E"/>
    <w:rsid w:val="005E2F69"/>
    <w:rsid w:val="005E716B"/>
    <w:rsid w:val="00604A19"/>
    <w:rsid w:val="006429BF"/>
    <w:rsid w:val="00646F55"/>
    <w:rsid w:val="006866E9"/>
    <w:rsid w:val="006A0BF0"/>
    <w:rsid w:val="00702E2E"/>
    <w:rsid w:val="00743A27"/>
    <w:rsid w:val="007553B0"/>
    <w:rsid w:val="00761526"/>
    <w:rsid w:val="00763DBE"/>
    <w:rsid w:val="007659AA"/>
    <w:rsid w:val="007C3AB2"/>
    <w:rsid w:val="007D4273"/>
    <w:rsid w:val="00815D58"/>
    <w:rsid w:val="00834292"/>
    <w:rsid w:val="00845E20"/>
    <w:rsid w:val="00880A59"/>
    <w:rsid w:val="00886060"/>
    <w:rsid w:val="008D48E0"/>
    <w:rsid w:val="008D7773"/>
    <w:rsid w:val="008F5A23"/>
    <w:rsid w:val="00900C32"/>
    <w:rsid w:val="009015A5"/>
    <w:rsid w:val="0092729E"/>
    <w:rsid w:val="009448E8"/>
    <w:rsid w:val="009B6B97"/>
    <w:rsid w:val="009D3278"/>
    <w:rsid w:val="00A30720"/>
    <w:rsid w:val="00A560ED"/>
    <w:rsid w:val="00A63563"/>
    <w:rsid w:val="00A92164"/>
    <w:rsid w:val="00A93D42"/>
    <w:rsid w:val="00AF79AC"/>
    <w:rsid w:val="00B03D78"/>
    <w:rsid w:val="00B334B2"/>
    <w:rsid w:val="00B37BFF"/>
    <w:rsid w:val="00B457AB"/>
    <w:rsid w:val="00B53D0D"/>
    <w:rsid w:val="00B67A68"/>
    <w:rsid w:val="00BA3E8C"/>
    <w:rsid w:val="00BA649D"/>
    <w:rsid w:val="00BB464D"/>
    <w:rsid w:val="00C40C7E"/>
    <w:rsid w:val="00CA46F1"/>
    <w:rsid w:val="00CA7209"/>
    <w:rsid w:val="00CC084F"/>
    <w:rsid w:val="00CC09B2"/>
    <w:rsid w:val="00CE69A9"/>
    <w:rsid w:val="00CF66F5"/>
    <w:rsid w:val="00D11770"/>
    <w:rsid w:val="00D277E1"/>
    <w:rsid w:val="00D83FDF"/>
    <w:rsid w:val="00D85CF8"/>
    <w:rsid w:val="00DC52B5"/>
    <w:rsid w:val="00DD7DE9"/>
    <w:rsid w:val="00E34F6F"/>
    <w:rsid w:val="00E413A0"/>
    <w:rsid w:val="00E5319B"/>
    <w:rsid w:val="00E54187"/>
    <w:rsid w:val="00E84005"/>
    <w:rsid w:val="00E85AFD"/>
    <w:rsid w:val="00EB21B5"/>
    <w:rsid w:val="00EB5C81"/>
    <w:rsid w:val="00EE736D"/>
    <w:rsid w:val="00EF63A1"/>
    <w:rsid w:val="00F2679D"/>
    <w:rsid w:val="00F439FE"/>
    <w:rsid w:val="00F51763"/>
    <w:rsid w:val="00F67240"/>
    <w:rsid w:val="00F97D5C"/>
    <w:rsid w:val="00FB155A"/>
    <w:rsid w:val="00FB5843"/>
    <w:rsid w:val="00FE057B"/>
    <w:rsid w:val="00FE7202"/>
    <w:rsid w:val="00FF7A28"/>
    <w:rsid w:val="09EDA5A2"/>
    <w:rsid w:val="0E399CB2"/>
    <w:rsid w:val="24891A0C"/>
    <w:rsid w:val="365BE273"/>
    <w:rsid w:val="44360B48"/>
    <w:rsid w:val="57670158"/>
    <w:rsid w:val="5A7EFF2D"/>
    <w:rsid w:val="65E55ACB"/>
    <w:rsid w:val="7A59C7AB"/>
    <w:rsid w:val="7B61B550"/>
    <w:rsid w:val="7E938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2"/>
    </o:shapelayout>
  </w:shapeDefaults>
  <w:decimalSymbol w:val=","/>
  <w:listSeparator w:val=";"/>
  <w14:docId w14:val="69793E1E"/>
  <w15:docId w15:val="{74652978-531E-40ED-8924-2A273D2A294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Calibri" w:hAnsi="Calibri" w:eastAsia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517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00C32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  <w:color w:val="032348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D6EB7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032348" w:themeColor="accent1" w:themeShade="BF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Listamulticolor-nfasis11" w:customStyle="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styleId="TextodegloboCar" w:customStyle="1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styleId="EncabezadoCar1" w:customStyle="1">
    <w:name w:val="Encabezado Car1"/>
    <w:rPr>
      <w:rFonts w:ascii="Calibri" w:hAnsi="Calibri" w:eastAsia="Calibri"/>
      <w:sz w:val="22"/>
      <w:szCs w:val="22"/>
      <w:lang w:eastAsia="ar-SA"/>
    </w:rPr>
  </w:style>
  <w:style w:type="character" w:styleId="Ttulo1Car" w:customStyle="1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styleId="Ttulo2Car" w:customStyle="1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hAnsiTheme="minorHAnsi" w:eastAsiaTheme="minorHAnsi" w:cstheme="minorBidi"/>
    </w:rPr>
  </w:style>
  <w:style w:type="character" w:styleId="PrrafodelistaCar" w:customStyle="1">
    <w:name w:val="Párrafo de lista Car"/>
    <w:link w:val="Prrafodelista"/>
    <w:uiPriority w:val="34"/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Estilo1" w:customStyle="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styleId="Tabladecuadrcula4-nfasis11" w:customStyle="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color="052F61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Ttulo3Car" w:customStyle="1">
    <w:name w:val="Título 3 Car"/>
    <w:basedOn w:val="Fuentedeprrafopredeter"/>
    <w:link w:val="Ttulo3"/>
    <w:uiPriority w:val="9"/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H w:val="nil"/>
          <w:insideV w:val="single" w:color="14967C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  <w:insideV w:val="single" w:color="14967C" w:themeColor="accent3" w:sz="8" w:space="0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styleId="apple-converted-space" w:customStyle="1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PrincipiodelformularioCar" w:customStyle="1">
    <w:name w:val="z-Principio del formulario Car"/>
    <w:basedOn w:val="Fuentedeprrafopredeter"/>
    <w:link w:val="z-Principio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color="auto" w:sz="6" w:space="1"/>
      </w:pBdr>
      <w:spacing w:after="0" w:line="240" w:lineRule="auto"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z-FinaldelformularioCar" w:customStyle="1">
    <w:name w:val="z-Final del formulario Car"/>
    <w:basedOn w:val="Fuentedeprrafopredeter"/>
    <w:link w:val="z-Finaldelformulario"/>
    <w:uiPriority w:val="99"/>
    <w:semiHidden/>
    <w:rPr>
      <w:rFonts w:ascii="Arial" w:hAnsi="Arial" w:eastAsia="Times New Roman" w:cs="Arial"/>
      <w:vanish/>
      <w:sz w:val="16"/>
      <w:szCs w:val="16"/>
      <w:lang w:eastAsia="es-CO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900C32"/>
    <w:rPr>
      <w:rFonts w:asciiTheme="majorHAnsi" w:hAnsiTheme="majorHAnsi" w:eastAsiaTheme="majorEastAsia" w:cstheme="majorBidi"/>
      <w:i/>
      <w:iCs/>
      <w:color w:val="032348" w:themeColor="accent1" w:themeShade="BF"/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6429BF"/>
    <w:rPr>
      <w:color w:val="605E5C"/>
      <w:shd w:val="clear" w:color="auto" w:fill="E1DFDD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4D6EB7"/>
    <w:rPr>
      <w:rFonts w:asciiTheme="majorHAnsi" w:hAnsiTheme="majorHAnsi" w:eastAsiaTheme="majorEastAsia" w:cstheme="majorBidi"/>
      <w:color w:val="032348" w:themeColor="accent1" w:themeShade="BF"/>
      <w:sz w:val="22"/>
      <w:szCs w:val="22"/>
      <w:lang w:eastAsia="en-US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4D6E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eastAsia="Times New Roman" w:cs="Courier New"/>
      <w:sz w:val="20"/>
      <w:szCs w:val="20"/>
      <w:lang w:eastAsia="es-CO"/>
    </w:rPr>
  </w:style>
  <w:style w:type="character" w:styleId="HTMLconformatoprevioCar" w:customStyle="1">
    <w:name w:val="HTML con formato previo Car"/>
    <w:basedOn w:val="Fuentedeprrafopredeter"/>
    <w:link w:val="HTMLconformatoprevio"/>
    <w:uiPriority w:val="99"/>
    <w:semiHidden/>
    <w:rsid w:val="004D6EB7"/>
    <w:rPr>
      <w:rFonts w:ascii="Courier New" w:hAnsi="Courier New" w:eastAsia="Times New Roman" w:cs="Courier New"/>
      <w:lang w:eastAsia="es-CO"/>
    </w:rPr>
  </w:style>
  <w:style w:type="character" w:styleId="CdigoHTML">
    <w:name w:val="HTML Code"/>
    <w:basedOn w:val="Fuentedeprrafopredeter"/>
    <w:uiPriority w:val="99"/>
    <w:semiHidden/>
    <w:unhideWhenUsed/>
    <w:rsid w:val="004D6EB7"/>
    <w:rPr>
      <w:rFonts w:ascii="Courier New" w:hAnsi="Courier New" w:eastAsia="Times New Roman" w:cs="Courier New"/>
      <w:sz w:val="20"/>
      <w:szCs w:val="20"/>
    </w:rPr>
  </w:style>
  <w:style w:type="character" w:styleId="nfasis">
    <w:name w:val="Emphasis"/>
    <w:basedOn w:val="Fuentedeprrafopredeter"/>
    <w:uiPriority w:val="20"/>
    <w:qFormat/>
    <w:rsid w:val="004D6E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657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748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41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ontrol" Target="activeX/activeX1.xml" Id="rId13" /><Relationship Type="http://schemas.openxmlformats.org/officeDocument/2006/relationships/hyperlink" Target="https://en.wikipedia.org/wiki/Voltage?utm_source=chatgpt.com" TargetMode="External" Id="rId18" /><Relationship Type="http://schemas.openxmlformats.org/officeDocument/2006/relationships/hyperlink" Target="https://www.ventronchip.com/news/what-is-the-symbol-for-ac-voltage-on-multimeter.html?utm_source=chatgpt.com" TargetMode="External" Id="rId26" /><Relationship Type="http://schemas.openxmlformats.org/officeDocument/2006/relationships/customXml" Target="../customXml/item3.xml" Id="rId3" /><Relationship Type="http://schemas.openxmlformats.org/officeDocument/2006/relationships/hyperlink" Target="https://www.slu.edu/provost/educational-program-development-review/assessment-student-learning/assessment-methods.php?utm_source=chatgpt.com" TargetMode="External" Id="rId21" /><Relationship Type="http://schemas.openxmlformats.org/officeDocument/2006/relationships/fontTable" Target="fontTable.xml" Id="rId34" /><Relationship Type="http://schemas.openxmlformats.org/officeDocument/2006/relationships/settings" Target="settings.xml" Id="rId7" /><Relationship Type="http://schemas.openxmlformats.org/officeDocument/2006/relationships/image" Target="media/image1.wmf" Id="rId12" /><Relationship Type="http://schemas.openxmlformats.org/officeDocument/2006/relationships/hyperlink" Target="https://www.ersaelectronics.com/blog/lipo-battery-a-complete-guide%3Fsrsltid%3DAfmBOop5t1euqZcCxcyffftPEfo93EslrVmpMvyMJqAecy1k_2vAvZqB?utm_source=chatgpt.com" TargetMode="External" Id="rId17" /><Relationship Type="http://schemas.openxmlformats.org/officeDocument/2006/relationships/hyperlink" Target="https://en.wikipedia.org/wiki/Multimeter?utm_source=chatgpt.com" TargetMode="External" Id="rId25" /><Relationship Type="http://schemas.openxmlformats.org/officeDocument/2006/relationships/header" Target="header3.xml" Id="rId33" /><Relationship Type="http://schemas.openxmlformats.org/officeDocument/2006/relationships/customXml" Target="../customXml/item2.xml" Id="rId2" /><Relationship Type="http://schemas.openxmlformats.org/officeDocument/2006/relationships/control" Target="activeX/activeX4.xml" Id="rId16" /><Relationship Type="http://schemas.openxmlformats.org/officeDocument/2006/relationships/hyperlink" Target="https://unevoc.unesco.org/bilt/tvetipedia%2Bglossary/lang%3Den/show%3Dterm/term%3DBaseline%2Bassessment?utm_source=chatgpt.com" TargetMode="External" Id="rId20" /><Relationship Type="http://schemas.openxmlformats.org/officeDocument/2006/relationships/hyperlink" Target="https://eshop.resacs.cz/user/related_files/manual_lcd_alarm.pdf" TargetMode="External" Id="rId29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Activador%20Cognitivo.pptx" TargetMode="External" Id="rId11" /><Relationship Type="http://schemas.openxmlformats.org/officeDocument/2006/relationships/hyperlink" Target="https://www.ersaelectronics.com/blog/lipo-battery-a-complete-guide%3Fsrsltid%3DAfmBOop5t1euqZcCxcyffftPEfo93EslrVmpMvyMJqAecy1k_2vAvZqB?utm_source=chatgpt.com" TargetMode="External" Id="rId24" /><Relationship Type="http://schemas.openxmlformats.org/officeDocument/2006/relationships/footer" Target="footer1.xml" Id="rId32" /><Relationship Type="http://schemas.openxmlformats.org/officeDocument/2006/relationships/numbering" Target="numbering.xml" Id="rId5" /><Relationship Type="http://schemas.openxmlformats.org/officeDocument/2006/relationships/control" Target="activeX/activeX3.xml" Id="rId15" /><Relationship Type="http://schemas.openxmlformats.org/officeDocument/2006/relationships/hyperlink" Target="https://www.ersaelectronics.com/blog/lipo-battery-a-complete-guide%3Fsrsltid%3DAfmBOop5t1euqZcCxcyffftPEfo93EslrVmpMvyMJqAecy1k_2vAvZqB?utm_source=chatgpt.com" TargetMode="External" Id="rId23" /><Relationship Type="http://schemas.openxmlformats.org/officeDocument/2006/relationships/hyperlink" Target="https://www.webaero.net/aeromodelismo/download/ficheros/Documentacion/Manual%20baterias%20Lipo.pdf" TargetMode="External" Id="rId28" /><Relationship Type="http://schemas.openxmlformats.org/officeDocument/2006/relationships/endnotes" Target="endnotes.xml" Id="rId10" /><Relationship Type="http://schemas.openxmlformats.org/officeDocument/2006/relationships/hyperlink" Target="https://en.wikipedia.org/wiki/Electrical_polarity?utm_source=chatgpt.com" TargetMode="External" Id="rId19" /><Relationship Type="http://schemas.openxmlformats.org/officeDocument/2006/relationships/header" Target="header2.xml" Id="rId31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control" Target="activeX/activeX2.xml" Id="rId14" /><Relationship Type="http://schemas.openxmlformats.org/officeDocument/2006/relationships/hyperlink" Target="https://www.slu.edu/provost/educational-program-development-review/assessment-student-learning/assessment-methods.php?utm_source=chatgpt.com" TargetMode="External" Id="rId22" /><Relationship Type="http://schemas.openxmlformats.org/officeDocument/2006/relationships/hyperlink" Target="https://www.analog.com/en/resources/glossary/pwm.html?utm_source=chatgpt.com" TargetMode="External" Id="rId27" /><Relationship Type="http://schemas.openxmlformats.org/officeDocument/2006/relationships/header" Target="header1.xml" Id="rId30" /><Relationship Type="http://schemas.openxmlformats.org/officeDocument/2006/relationships/theme" Target="theme/theme1.xml" Id="rId35" /><Relationship Type="http://schemas.openxmlformats.org/officeDocument/2006/relationships/webSettings" Target="webSettings.xml" Id="rId8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xmlns:thm15="http://schemas.microsoft.com/office/thememl/2012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9DBF098E27B24281042DFAED539719" ma:contentTypeVersion="12" ma:contentTypeDescription="Create a new document." ma:contentTypeScope="" ma:versionID="aa751683c41a8d59cd741ef6342a0f79">
  <xsd:schema xmlns:xsd="http://www.w3.org/2001/XMLSchema" xmlns:xs="http://www.w3.org/2001/XMLSchema" xmlns:p="http://schemas.microsoft.com/office/2006/metadata/properties" xmlns:ns2="725aef24-5589-443a-abf3-4fc5368cf03b" xmlns:ns3="4a619244-8ed2-437a-8683-72c29edeee41" targetNamespace="http://schemas.microsoft.com/office/2006/metadata/properties" ma:root="true" ma:fieldsID="00cf370023c5e2449d46581329c7d9bd" ns2:_="" ns3:_="">
    <xsd:import namespace="725aef24-5589-443a-abf3-4fc5368cf03b"/>
    <xsd:import namespace="4a619244-8ed2-437a-8683-72c29edeee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aef24-5589-443a-abf3-4fc5368cf0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619244-8ed2-437a-8683-72c29edeee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b00510-0849-45f1-b5e0-a4be0ba7622c}" ma:internalName="TaxCatchAll" ma:showField="CatchAllData" ma:web="4a619244-8ed2-437a-8683-72c29edeee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25aef24-5589-443a-abf3-4fc5368cf03b">
      <Terms xmlns="http://schemas.microsoft.com/office/infopath/2007/PartnerControls"/>
    </lcf76f155ced4ddcb4097134ff3c332f>
    <TaxCatchAll xmlns="4a619244-8ed2-437a-8683-72c29edeee4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5957BD7-7365-4165-BBF7-B6E7AB6415C5}"/>
</file>

<file path=customXml/itemProps2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</ds:schemaRefs>
</ds:datastoreItem>
</file>

<file path=customXml/itemProps3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61DD0AD-EB93-41E6-AA85-879A9BF8FA4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Formato_word-SENA-GC-F-005-V1</ap:Template>
  <ap:Application>Microsoft Word for the web</ap:Application>
  <ap:DocSecurity>0</ap:DocSecurity>
  <ap:ScaleCrop>false</ap:ScaleCrop>
  <ap:Company>Toshiba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lastModifiedBy>Efrain Guillermo Mariotte Parra</cp:lastModifiedBy>
  <cp:revision>123</cp:revision>
  <cp:lastPrinted>2016-06-08T13:42:00Z</cp:lastPrinted>
  <dcterms:created xsi:type="dcterms:W3CDTF">2023-05-11T21:49:00Z</dcterms:created>
  <dcterms:modified xsi:type="dcterms:W3CDTF">2026-03-16T15:46:15Z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0x010100679DBF098E27B24281042DFAED539719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